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C1" w:rsidRPr="00FD54C1" w:rsidRDefault="00CB4C42" w:rsidP="00FD54C1">
      <w:pPr>
        <w:spacing w:after="0" w:line="240" w:lineRule="auto"/>
        <w:jc w:val="center"/>
        <w:rPr>
          <w:rFonts w:ascii="SutonnyOMJ" w:hAnsi="SutonnyOMJ" w:cs="SutonnyOMJ"/>
          <w:sz w:val="32"/>
          <w:szCs w:val="32"/>
        </w:rPr>
      </w:pPr>
      <w:bookmarkStart w:id="0" w:name="_GoBack"/>
      <w:bookmarkEnd w:id="0"/>
      <w:proofErr w:type="spellStart"/>
      <w:r w:rsidRPr="00FD54C1">
        <w:rPr>
          <w:rFonts w:ascii="SutonnyOMJ" w:hAnsi="SutonnyOMJ" w:cs="SutonnyOMJ"/>
          <w:sz w:val="32"/>
          <w:szCs w:val="32"/>
        </w:rPr>
        <w:t>গণপ্রজাতন্ত্রী</w:t>
      </w:r>
      <w:proofErr w:type="spellEnd"/>
      <w:r w:rsidRPr="00FD54C1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FD54C1">
        <w:rPr>
          <w:rFonts w:ascii="SutonnyOMJ" w:hAnsi="SutonnyOMJ" w:cs="SutonnyOMJ"/>
          <w:sz w:val="32"/>
          <w:szCs w:val="32"/>
        </w:rPr>
        <w:t>বাংলাদেশ</w:t>
      </w:r>
      <w:proofErr w:type="spellEnd"/>
      <w:r w:rsidRPr="00FD54C1">
        <w:rPr>
          <w:rFonts w:ascii="SutonnyOMJ" w:hAnsi="SutonnyOMJ" w:cs="SutonnyOMJ"/>
          <w:sz w:val="32"/>
          <w:szCs w:val="32"/>
        </w:rPr>
        <w:t xml:space="preserve"> </w:t>
      </w:r>
      <w:proofErr w:type="spellStart"/>
      <w:r w:rsidRPr="00FD54C1">
        <w:rPr>
          <w:rFonts w:ascii="SutonnyOMJ" w:hAnsi="SutonnyOMJ" w:cs="SutonnyOMJ"/>
          <w:sz w:val="32"/>
          <w:szCs w:val="32"/>
        </w:rPr>
        <w:t>সরকার</w:t>
      </w:r>
      <w:proofErr w:type="spellEnd"/>
    </w:p>
    <w:p w:rsidR="00FD54C1" w:rsidRDefault="00FD54C1" w:rsidP="00FD54C1">
      <w:pPr>
        <w:spacing w:after="0" w:line="240" w:lineRule="auto"/>
        <w:jc w:val="center"/>
        <w:rPr>
          <w:rFonts w:ascii="SutonnyOMJ" w:hAnsi="SutonnyOMJ" w:cs="SutonnyOMJ"/>
        </w:rPr>
      </w:pPr>
      <w:proofErr w:type="spellStart"/>
      <w:r w:rsidRPr="00BC42F8">
        <w:rPr>
          <w:rFonts w:ascii="SutonnyOMJ" w:hAnsi="SutonnyOMJ" w:cs="SutonnyOMJ"/>
          <w:b/>
        </w:rPr>
        <w:t>জাতীয়</w:t>
      </w:r>
      <w:proofErr w:type="spellEnd"/>
      <w:r w:rsidRPr="00BC42F8">
        <w:rPr>
          <w:rFonts w:ascii="SutonnyOMJ" w:hAnsi="SutonnyOMJ" w:cs="SutonnyOMJ"/>
          <w:b/>
        </w:rPr>
        <w:t xml:space="preserve"> </w:t>
      </w:r>
      <w:proofErr w:type="spellStart"/>
      <w:r w:rsidRPr="00BC42F8">
        <w:rPr>
          <w:rFonts w:ascii="SutonnyOMJ" w:hAnsi="SutonnyOMJ" w:cs="SutonnyOMJ"/>
          <w:b/>
        </w:rPr>
        <w:t>রাজস্ব</w:t>
      </w:r>
      <w:proofErr w:type="spellEnd"/>
      <w:r w:rsidRPr="00BC42F8">
        <w:rPr>
          <w:rFonts w:ascii="SutonnyOMJ" w:hAnsi="SutonnyOMJ" w:cs="SutonnyOMJ"/>
          <w:b/>
        </w:rPr>
        <w:t xml:space="preserve"> </w:t>
      </w:r>
      <w:proofErr w:type="spellStart"/>
      <w:r w:rsidRPr="00BC42F8">
        <w:rPr>
          <w:rFonts w:ascii="SutonnyOMJ" w:hAnsi="SutonnyOMJ" w:cs="SutonnyOMJ"/>
          <w:b/>
        </w:rPr>
        <w:t>বোর্ড</w:t>
      </w:r>
      <w:proofErr w:type="spellEnd"/>
      <w:r>
        <w:rPr>
          <w:rFonts w:ascii="SutonnyOMJ" w:hAnsi="SutonnyOMJ" w:cs="SutonnyOMJ"/>
          <w:b/>
        </w:rPr>
        <w:t xml:space="preserve">, </w:t>
      </w:r>
      <w:proofErr w:type="spellStart"/>
      <w:r>
        <w:rPr>
          <w:rFonts w:ascii="SutonnyOMJ" w:hAnsi="SutonnyOMJ" w:cs="SutonnyOMJ"/>
          <w:b/>
        </w:rPr>
        <w:t>ঢাকা</w:t>
      </w:r>
      <w:proofErr w:type="spellEnd"/>
      <w:r w:rsidR="00CB4C42" w:rsidRPr="00BC42F8">
        <w:rPr>
          <w:rFonts w:ascii="SutonnyOMJ" w:hAnsi="SutonnyOMJ" w:cs="SutonnyOMJ"/>
        </w:rPr>
        <w:t xml:space="preserve"> </w:t>
      </w:r>
      <w:r w:rsidR="00CB4C42">
        <w:rPr>
          <w:rFonts w:ascii="SutonnyOMJ" w:hAnsi="SutonnyOMJ" w:cs="SutonnyOMJ"/>
        </w:rPr>
        <w:t xml:space="preserve">  </w:t>
      </w:r>
    </w:p>
    <w:p w:rsidR="00CB4C42" w:rsidRPr="00BC42F8" w:rsidRDefault="00CB4C42" w:rsidP="00FD54C1">
      <w:pPr>
        <w:spacing w:after="0" w:line="240" w:lineRule="auto"/>
        <w:jc w:val="right"/>
        <w:rPr>
          <w:rFonts w:ascii="SutonnyOMJ" w:hAnsi="SutonnyOMJ" w:cs="SutonnyOMJ"/>
          <w:b/>
        </w:rPr>
      </w:pPr>
      <w:r>
        <w:rPr>
          <w:rFonts w:ascii="SutonnyOMJ" w:hAnsi="SutonnyOMJ" w:cs="SutonnyOMJ"/>
        </w:rPr>
        <w:t xml:space="preserve"> </w:t>
      </w:r>
      <w:r w:rsidRPr="00F02EA7">
        <w:rPr>
          <w:rFonts w:ascii="SutonnyOMJ" w:hAnsi="SutonnyOMJ" w:cs="SutonnyOMJ"/>
          <w:b/>
          <w:bdr w:val="single" w:sz="4" w:space="0" w:color="auto"/>
        </w:rPr>
        <w:t>মূসক-৪.</w:t>
      </w:r>
      <w:r>
        <w:rPr>
          <w:rFonts w:ascii="SutonnyOMJ" w:hAnsi="SutonnyOMJ" w:cs="SutonnyOMJ"/>
          <w:b/>
          <w:bdr w:val="single" w:sz="4" w:space="0" w:color="auto"/>
        </w:rPr>
        <w:t>৫</w:t>
      </w:r>
    </w:p>
    <w:p w:rsidR="00CB4C42" w:rsidRPr="00FD54C1" w:rsidRDefault="00CB4C42" w:rsidP="00FD54C1">
      <w:pPr>
        <w:spacing w:after="0" w:line="240" w:lineRule="auto"/>
        <w:jc w:val="center"/>
        <w:rPr>
          <w:rFonts w:ascii="SutonnyOMJ" w:hAnsi="SutonnyOMJ" w:cs="SutonnyOMJ"/>
          <w:b/>
          <w:color w:val="0070C0"/>
          <w:sz w:val="32"/>
          <w:szCs w:val="32"/>
        </w:rPr>
      </w:pPr>
      <w:proofErr w:type="spellStart"/>
      <w:r w:rsidRPr="00FD54C1">
        <w:rPr>
          <w:rFonts w:ascii="SutonnyOMJ" w:hAnsi="SutonnyOMJ" w:cs="SutonnyOMJ"/>
          <w:b/>
          <w:color w:val="0070C0"/>
          <w:sz w:val="32"/>
          <w:szCs w:val="32"/>
        </w:rPr>
        <w:t>দুর্ঘটনায়</w:t>
      </w:r>
      <w:proofErr w:type="spellEnd"/>
      <w:r w:rsidRPr="00FD54C1">
        <w:rPr>
          <w:rFonts w:ascii="SutonnyOMJ" w:hAnsi="SutonnyOMJ" w:cs="SutonnyOMJ"/>
          <w:b/>
          <w:color w:val="0070C0"/>
          <w:sz w:val="32"/>
          <w:szCs w:val="32"/>
        </w:rPr>
        <w:t xml:space="preserve"> </w:t>
      </w:r>
      <w:proofErr w:type="spellStart"/>
      <w:r w:rsidRPr="00FD54C1">
        <w:rPr>
          <w:rFonts w:ascii="SutonnyOMJ" w:hAnsi="SutonnyOMJ" w:cs="SutonnyOMJ"/>
          <w:b/>
          <w:color w:val="0070C0"/>
          <w:sz w:val="32"/>
          <w:szCs w:val="32"/>
        </w:rPr>
        <w:t>ক্ষতিগ্রস্থ</w:t>
      </w:r>
      <w:proofErr w:type="spellEnd"/>
      <w:r w:rsidRPr="00FD54C1">
        <w:rPr>
          <w:rFonts w:ascii="SutonnyOMJ" w:hAnsi="SutonnyOMJ" w:cs="SutonnyOMJ"/>
          <w:b/>
          <w:color w:val="0070C0"/>
          <w:sz w:val="32"/>
          <w:szCs w:val="32"/>
        </w:rPr>
        <w:t xml:space="preserve"> </w:t>
      </w:r>
      <w:proofErr w:type="spellStart"/>
      <w:r w:rsidRPr="00FD54C1">
        <w:rPr>
          <w:rFonts w:ascii="SutonnyOMJ" w:hAnsi="SutonnyOMJ" w:cs="SutonnyOMJ"/>
          <w:b/>
          <w:color w:val="0070C0"/>
          <w:sz w:val="32"/>
          <w:szCs w:val="32"/>
        </w:rPr>
        <w:t>বা</w:t>
      </w:r>
      <w:proofErr w:type="spellEnd"/>
      <w:r w:rsidRPr="00FD54C1">
        <w:rPr>
          <w:rFonts w:ascii="SutonnyOMJ" w:hAnsi="SutonnyOMJ" w:cs="SutonnyOMJ"/>
          <w:b/>
          <w:color w:val="0070C0"/>
          <w:sz w:val="32"/>
          <w:szCs w:val="32"/>
        </w:rPr>
        <w:t xml:space="preserve"> </w:t>
      </w:r>
      <w:proofErr w:type="spellStart"/>
      <w:r w:rsidRPr="00FD54C1">
        <w:rPr>
          <w:rFonts w:ascii="SutonnyOMJ" w:hAnsi="SutonnyOMJ" w:cs="SutonnyOMJ"/>
          <w:b/>
          <w:color w:val="0070C0"/>
          <w:sz w:val="32"/>
          <w:szCs w:val="32"/>
        </w:rPr>
        <w:t>ধ্বংসপ্রাপ্ত</w:t>
      </w:r>
      <w:proofErr w:type="spellEnd"/>
      <w:r w:rsidRPr="00FD54C1">
        <w:rPr>
          <w:rFonts w:ascii="SutonnyOMJ" w:hAnsi="SutonnyOMJ" w:cs="SutonnyOMJ"/>
          <w:b/>
          <w:color w:val="0070C0"/>
          <w:sz w:val="32"/>
          <w:szCs w:val="32"/>
        </w:rPr>
        <w:t xml:space="preserve"> </w:t>
      </w:r>
      <w:proofErr w:type="spellStart"/>
      <w:r w:rsidRPr="00FD54C1">
        <w:rPr>
          <w:rFonts w:ascii="SutonnyOMJ" w:hAnsi="SutonnyOMJ" w:cs="SutonnyOMJ"/>
          <w:b/>
          <w:color w:val="0070C0"/>
          <w:sz w:val="32"/>
          <w:szCs w:val="32"/>
        </w:rPr>
        <w:t>পণ্য</w:t>
      </w:r>
      <w:proofErr w:type="spellEnd"/>
      <w:r w:rsidRPr="00FD54C1">
        <w:rPr>
          <w:rFonts w:ascii="SutonnyOMJ" w:hAnsi="SutonnyOMJ" w:cs="SutonnyOMJ"/>
          <w:b/>
          <w:color w:val="0070C0"/>
          <w:sz w:val="32"/>
          <w:szCs w:val="32"/>
        </w:rPr>
        <w:t xml:space="preserve"> </w:t>
      </w:r>
      <w:proofErr w:type="spellStart"/>
      <w:r w:rsidRPr="00FD54C1">
        <w:rPr>
          <w:rFonts w:ascii="SutonnyOMJ" w:hAnsi="SutonnyOMJ" w:cs="SutonnyOMJ"/>
          <w:b/>
          <w:color w:val="0070C0"/>
          <w:sz w:val="32"/>
          <w:szCs w:val="32"/>
        </w:rPr>
        <w:t>নিস্পত্তির</w:t>
      </w:r>
      <w:proofErr w:type="spellEnd"/>
      <w:r w:rsidRPr="00FD54C1">
        <w:rPr>
          <w:rFonts w:ascii="SutonnyOMJ" w:hAnsi="SutonnyOMJ" w:cs="SutonnyOMJ"/>
          <w:b/>
          <w:color w:val="0070C0"/>
          <w:sz w:val="32"/>
          <w:szCs w:val="32"/>
        </w:rPr>
        <w:t xml:space="preserve"> </w:t>
      </w:r>
      <w:proofErr w:type="spellStart"/>
      <w:r w:rsidRPr="00FD54C1">
        <w:rPr>
          <w:rFonts w:ascii="SutonnyOMJ" w:hAnsi="SutonnyOMJ" w:cs="SutonnyOMJ"/>
          <w:b/>
          <w:color w:val="0070C0"/>
          <w:sz w:val="32"/>
          <w:szCs w:val="32"/>
        </w:rPr>
        <w:t>আবেদনপত্র</w:t>
      </w:r>
      <w:proofErr w:type="spellEnd"/>
      <w:r w:rsidRPr="00FD54C1">
        <w:rPr>
          <w:rFonts w:ascii="SutonnyOMJ" w:hAnsi="SutonnyOMJ" w:cs="SutonnyOMJ"/>
          <w:b/>
          <w:color w:val="0070C0"/>
          <w:sz w:val="32"/>
          <w:szCs w:val="32"/>
        </w:rPr>
        <w:t xml:space="preserve"> </w:t>
      </w:r>
    </w:p>
    <w:p w:rsidR="00CB4C42" w:rsidRDefault="00CB4C42" w:rsidP="00CB4C42">
      <w:pPr>
        <w:spacing w:line="240" w:lineRule="auto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>[</w:t>
      </w:r>
      <w:proofErr w:type="spellStart"/>
      <w:r>
        <w:rPr>
          <w:rFonts w:ascii="SutonnyOMJ" w:hAnsi="SutonnyOMJ" w:cs="SutonnyOMJ"/>
        </w:rPr>
        <w:t>বিধি</w:t>
      </w:r>
      <w:proofErr w:type="spellEnd"/>
      <w:r>
        <w:rPr>
          <w:rFonts w:ascii="SutonnyOMJ" w:hAnsi="SutonnyOMJ" w:cs="SutonnyOMJ"/>
        </w:rPr>
        <w:t xml:space="preserve"> ২৪খ </w:t>
      </w:r>
      <w:proofErr w:type="spellStart"/>
      <w:r>
        <w:rPr>
          <w:rFonts w:ascii="SutonnyOMJ" w:hAnsi="SutonnyOMJ" w:cs="SutonnyOMJ"/>
        </w:rPr>
        <w:t>এর</w:t>
      </w:r>
      <w:proofErr w:type="spellEnd"/>
      <w:r>
        <w:rPr>
          <w:rFonts w:ascii="SutonnyOMJ" w:hAnsi="SutonnyOMJ" w:cs="SutonnyOMJ"/>
        </w:rPr>
        <w:t xml:space="preserve"> </w:t>
      </w:r>
      <w:proofErr w:type="spellStart"/>
      <w:r>
        <w:rPr>
          <w:rFonts w:ascii="SutonnyOMJ" w:hAnsi="SutonnyOMJ" w:cs="SutonnyOMJ"/>
        </w:rPr>
        <w:t>উপ-বিধি</w:t>
      </w:r>
      <w:proofErr w:type="spellEnd"/>
      <w:r>
        <w:rPr>
          <w:rFonts w:ascii="SutonnyOMJ" w:hAnsi="SutonnyOMJ" w:cs="SutonnyOMJ"/>
        </w:rPr>
        <w:t xml:space="preserve"> (১) </w:t>
      </w:r>
      <w:proofErr w:type="spellStart"/>
      <w:r>
        <w:rPr>
          <w:rFonts w:ascii="SutonnyOMJ" w:hAnsi="SutonnyOMJ" w:cs="SutonnyOMJ"/>
        </w:rPr>
        <w:t>দ্রষ্টব্</w:t>
      </w:r>
      <w:proofErr w:type="gramStart"/>
      <w:r>
        <w:rPr>
          <w:rFonts w:ascii="SutonnyOMJ" w:hAnsi="SutonnyOMJ" w:cs="SutonnyOMJ"/>
        </w:rPr>
        <w:t>য</w:t>
      </w:r>
      <w:proofErr w:type="spellEnd"/>
      <w:r>
        <w:rPr>
          <w:rFonts w:ascii="SutonnyOMJ" w:hAnsi="SutonnyOMJ" w:cs="SutonnyOMJ"/>
        </w:rPr>
        <w:t xml:space="preserve"> ]</w:t>
      </w:r>
      <w:proofErr w:type="gramEnd"/>
    </w:p>
    <w:tbl>
      <w:tblPr>
        <w:tblStyle w:val="TableGrid"/>
        <w:tblW w:w="10130" w:type="dxa"/>
        <w:tblLook w:val="04A0" w:firstRow="1" w:lastRow="0" w:firstColumn="1" w:lastColumn="0" w:noHBand="0" w:noVBand="1"/>
      </w:tblPr>
      <w:tblGrid>
        <w:gridCol w:w="5065"/>
        <w:gridCol w:w="5065"/>
      </w:tblGrid>
      <w:tr w:rsidR="00CB4C42" w:rsidTr="00046FE6">
        <w:trPr>
          <w:trHeight w:val="440"/>
        </w:trPr>
        <w:tc>
          <w:tcPr>
            <w:tcW w:w="5065" w:type="dxa"/>
          </w:tcPr>
          <w:p w:rsidR="00CB4C42" w:rsidRDefault="00CB4C42" w:rsidP="00FD54C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নিবন্ধিত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বা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তালিকাভুক্ত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ব্যক্তির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নাম</w:t>
            </w:r>
            <w:proofErr w:type="spellEnd"/>
            <w:r w:rsidR="00FD54C1">
              <w:rPr>
                <w:rFonts w:ascii="SutonnyOMJ" w:hAnsi="SutonnyOMJ" w:cs="SutonnyOMJ"/>
              </w:rPr>
              <w:t>:</w:t>
            </w:r>
          </w:p>
        </w:tc>
        <w:tc>
          <w:tcPr>
            <w:tcW w:w="5065" w:type="dxa"/>
          </w:tcPr>
          <w:p w:rsidR="00CB4C42" w:rsidRDefault="00CB4C42" w:rsidP="00FD54C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বিআইএন</w:t>
            </w:r>
            <w:proofErr w:type="spellEnd"/>
            <w:r w:rsidR="00FD54C1">
              <w:rPr>
                <w:rFonts w:ascii="SutonnyOMJ" w:hAnsi="SutonnyOMJ" w:cs="SutonnyOMJ"/>
              </w:rPr>
              <w:t>:</w:t>
            </w:r>
          </w:p>
        </w:tc>
      </w:tr>
      <w:tr w:rsidR="00CB4C42" w:rsidTr="00046FE6">
        <w:trPr>
          <w:trHeight w:val="440"/>
        </w:trPr>
        <w:tc>
          <w:tcPr>
            <w:tcW w:w="5065" w:type="dxa"/>
          </w:tcPr>
          <w:p w:rsidR="00CB4C42" w:rsidRDefault="00CB4C42" w:rsidP="00FD54C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ঠিকানা</w:t>
            </w:r>
            <w:proofErr w:type="spellEnd"/>
            <w:r w:rsidR="00FD54C1">
              <w:rPr>
                <w:rFonts w:ascii="SutonnyOMJ" w:hAnsi="SutonnyOMJ" w:cs="SutonnyOMJ"/>
              </w:rPr>
              <w:t xml:space="preserve">: </w:t>
            </w:r>
          </w:p>
        </w:tc>
        <w:tc>
          <w:tcPr>
            <w:tcW w:w="5065" w:type="dxa"/>
          </w:tcPr>
          <w:p w:rsidR="00CB4C42" w:rsidRDefault="00CB4C42" w:rsidP="00FD54C1">
            <w:pPr>
              <w:rPr>
                <w:rFonts w:ascii="SutonnyOMJ" w:hAnsi="SutonnyOMJ" w:cs="SutonnyOMJ"/>
              </w:rPr>
            </w:pPr>
            <w:proofErr w:type="spellStart"/>
            <w:r>
              <w:rPr>
                <w:rFonts w:ascii="SutonnyOMJ" w:hAnsi="SutonnyOMJ" w:cs="SutonnyOMJ"/>
              </w:rPr>
              <w:t>পণ্যের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এইচ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এস</w:t>
            </w:r>
            <w:proofErr w:type="spellEnd"/>
            <w:r>
              <w:rPr>
                <w:rFonts w:ascii="SutonnyOMJ" w:hAnsi="SutonnyOMJ" w:cs="SutonnyOMJ"/>
              </w:rPr>
              <w:t xml:space="preserve"> </w:t>
            </w:r>
            <w:proofErr w:type="spellStart"/>
            <w:r>
              <w:rPr>
                <w:rFonts w:ascii="SutonnyOMJ" w:hAnsi="SutonnyOMJ" w:cs="SutonnyOMJ"/>
              </w:rPr>
              <w:t>কোড</w:t>
            </w:r>
            <w:proofErr w:type="spellEnd"/>
            <w:r w:rsidR="00FD54C1">
              <w:rPr>
                <w:rFonts w:ascii="SutonnyOMJ" w:hAnsi="SutonnyOMJ" w:cs="SutonnyOMJ"/>
              </w:rPr>
              <w:t xml:space="preserve">: </w:t>
            </w:r>
          </w:p>
        </w:tc>
      </w:tr>
    </w:tbl>
    <w:p w:rsidR="00CB4C42" w:rsidRPr="009F758F" w:rsidRDefault="00CB4C42" w:rsidP="00CB4C42">
      <w:pPr>
        <w:spacing w:line="240" w:lineRule="auto"/>
        <w:jc w:val="center"/>
        <w:rPr>
          <w:rFonts w:ascii="SutonnyOMJ" w:hAnsi="SutonnyOMJ" w:cs="SutonnyOMJ"/>
        </w:rPr>
      </w:pPr>
    </w:p>
    <w:p w:rsidR="00CB4C42" w:rsidRDefault="00CB4C42" w:rsidP="00CB4C42">
      <w:pPr>
        <w:pStyle w:val="Heading3"/>
        <w:rPr>
          <w:rFonts w:ascii="SutonnyOMJ" w:hAnsi="SutonnyOMJ" w:cs="SutonnyOMJ"/>
          <w:b w:val="0"/>
          <w:sz w:val="20"/>
        </w:rPr>
      </w:pPr>
    </w:p>
    <w:tbl>
      <w:tblPr>
        <w:tblStyle w:val="TableGrid"/>
        <w:tblW w:w="10145" w:type="dxa"/>
        <w:tblLook w:val="04A0" w:firstRow="1" w:lastRow="0" w:firstColumn="1" w:lastColumn="0" w:noHBand="0" w:noVBand="1"/>
      </w:tblPr>
      <w:tblGrid>
        <w:gridCol w:w="919"/>
        <w:gridCol w:w="2462"/>
        <w:gridCol w:w="1691"/>
        <w:gridCol w:w="1691"/>
        <w:gridCol w:w="1691"/>
        <w:gridCol w:w="1691"/>
      </w:tblGrid>
      <w:tr w:rsidR="00CB4C42" w:rsidTr="00046FE6">
        <w:trPr>
          <w:trHeight w:val="919"/>
        </w:trPr>
        <w:tc>
          <w:tcPr>
            <w:tcW w:w="919" w:type="dxa"/>
          </w:tcPr>
          <w:p w:rsidR="00CB4C42" w:rsidRPr="004E5AC8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32"/>
                <w:szCs w:val="32"/>
              </w:rPr>
            </w:pP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ক্রমিক</w:t>
            </w:r>
            <w:proofErr w:type="spellEnd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 xml:space="preserve"> </w:t>
            </w: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নং</w:t>
            </w:r>
            <w:proofErr w:type="spellEnd"/>
          </w:p>
        </w:tc>
        <w:tc>
          <w:tcPr>
            <w:tcW w:w="2462" w:type="dxa"/>
          </w:tcPr>
          <w:p w:rsidR="00CB4C42" w:rsidRPr="004E5AC8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32"/>
                <w:szCs w:val="32"/>
              </w:rPr>
            </w:pP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পণ্যের</w:t>
            </w:r>
            <w:proofErr w:type="spellEnd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 xml:space="preserve"> </w:t>
            </w: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নাম</w:t>
            </w:r>
            <w:proofErr w:type="spellEnd"/>
          </w:p>
        </w:tc>
        <w:tc>
          <w:tcPr>
            <w:tcW w:w="1691" w:type="dxa"/>
          </w:tcPr>
          <w:p w:rsidR="00CB4C42" w:rsidRPr="004E5AC8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32"/>
                <w:szCs w:val="32"/>
              </w:rPr>
            </w:pP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পরিমাণ</w:t>
            </w:r>
            <w:proofErr w:type="spellEnd"/>
          </w:p>
        </w:tc>
        <w:tc>
          <w:tcPr>
            <w:tcW w:w="1691" w:type="dxa"/>
          </w:tcPr>
          <w:p w:rsidR="00CB4C42" w:rsidRPr="004E5AC8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32"/>
                <w:szCs w:val="32"/>
              </w:rPr>
            </w:pP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প্রকৃত</w:t>
            </w:r>
            <w:proofErr w:type="spellEnd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 xml:space="preserve"> </w:t>
            </w: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মূল্য</w:t>
            </w:r>
            <w:proofErr w:type="spellEnd"/>
          </w:p>
        </w:tc>
        <w:tc>
          <w:tcPr>
            <w:tcW w:w="1691" w:type="dxa"/>
          </w:tcPr>
          <w:p w:rsidR="00CB4C42" w:rsidRPr="004E5AC8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32"/>
                <w:szCs w:val="32"/>
              </w:rPr>
            </w:pP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প্রস্তাবিত</w:t>
            </w:r>
            <w:proofErr w:type="spellEnd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 xml:space="preserve"> </w:t>
            </w: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মূল্য</w:t>
            </w:r>
            <w:proofErr w:type="spellEnd"/>
          </w:p>
        </w:tc>
        <w:tc>
          <w:tcPr>
            <w:tcW w:w="1691" w:type="dxa"/>
          </w:tcPr>
          <w:p w:rsidR="00CB4C42" w:rsidRPr="004E5AC8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32"/>
                <w:szCs w:val="32"/>
              </w:rPr>
            </w:pP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অনুপযোগিতার</w:t>
            </w:r>
            <w:proofErr w:type="spellEnd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 xml:space="preserve"> </w:t>
            </w:r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br/>
            </w:r>
            <w:proofErr w:type="spellStart"/>
            <w:r w:rsidRPr="004E5AC8">
              <w:rPr>
                <w:rFonts w:ascii="SutonnyOMJ" w:hAnsi="SutonnyOMJ" w:cs="SutonnyOMJ"/>
                <w:b w:val="0"/>
                <w:sz w:val="32"/>
                <w:szCs w:val="32"/>
              </w:rPr>
              <w:t>কারণ</w:t>
            </w:r>
            <w:proofErr w:type="spellEnd"/>
          </w:p>
        </w:tc>
      </w:tr>
      <w:tr w:rsidR="00CB4C42" w:rsidTr="00046FE6">
        <w:trPr>
          <w:trHeight w:val="289"/>
        </w:trPr>
        <w:tc>
          <w:tcPr>
            <w:tcW w:w="919" w:type="dxa"/>
          </w:tcPr>
          <w:p w:rsidR="00CB4C42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r>
              <w:rPr>
                <w:rFonts w:ascii="SutonnyOMJ" w:hAnsi="SutonnyOMJ" w:cs="SutonnyOMJ"/>
                <w:b w:val="0"/>
                <w:sz w:val="20"/>
              </w:rPr>
              <w:t>(১)</w:t>
            </w:r>
          </w:p>
        </w:tc>
        <w:tc>
          <w:tcPr>
            <w:tcW w:w="2462" w:type="dxa"/>
          </w:tcPr>
          <w:p w:rsidR="00CB4C42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r>
              <w:rPr>
                <w:rFonts w:ascii="SutonnyOMJ" w:hAnsi="SutonnyOMJ" w:cs="SutonnyOMJ"/>
                <w:b w:val="0"/>
                <w:sz w:val="20"/>
              </w:rPr>
              <w:t>(২)</w:t>
            </w:r>
          </w:p>
        </w:tc>
        <w:tc>
          <w:tcPr>
            <w:tcW w:w="1691" w:type="dxa"/>
          </w:tcPr>
          <w:p w:rsidR="00CB4C42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r>
              <w:rPr>
                <w:rFonts w:ascii="SutonnyOMJ" w:hAnsi="SutonnyOMJ" w:cs="SutonnyOMJ"/>
                <w:b w:val="0"/>
                <w:sz w:val="20"/>
              </w:rPr>
              <w:t>(৩)</w:t>
            </w:r>
          </w:p>
        </w:tc>
        <w:tc>
          <w:tcPr>
            <w:tcW w:w="1691" w:type="dxa"/>
          </w:tcPr>
          <w:p w:rsidR="00CB4C42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r>
              <w:rPr>
                <w:rFonts w:ascii="SutonnyOMJ" w:hAnsi="SutonnyOMJ" w:cs="SutonnyOMJ"/>
                <w:b w:val="0"/>
                <w:sz w:val="20"/>
              </w:rPr>
              <w:t>(৪)</w:t>
            </w:r>
          </w:p>
        </w:tc>
        <w:tc>
          <w:tcPr>
            <w:tcW w:w="1691" w:type="dxa"/>
          </w:tcPr>
          <w:p w:rsidR="00CB4C42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r>
              <w:rPr>
                <w:rFonts w:ascii="SutonnyOMJ" w:hAnsi="SutonnyOMJ" w:cs="SutonnyOMJ"/>
                <w:b w:val="0"/>
                <w:sz w:val="20"/>
              </w:rPr>
              <w:t>(৫)</w:t>
            </w:r>
          </w:p>
        </w:tc>
        <w:tc>
          <w:tcPr>
            <w:tcW w:w="1691" w:type="dxa"/>
          </w:tcPr>
          <w:p w:rsidR="00CB4C42" w:rsidRDefault="00CB4C42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  <w:r>
              <w:rPr>
                <w:rFonts w:ascii="SutonnyOMJ" w:hAnsi="SutonnyOMJ" w:cs="SutonnyOMJ"/>
                <w:b w:val="0"/>
                <w:sz w:val="20"/>
              </w:rPr>
              <w:t>(৬)</w:t>
            </w:r>
          </w:p>
        </w:tc>
      </w:tr>
      <w:tr w:rsidR="00FD54C1" w:rsidTr="00046FE6">
        <w:trPr>
          <w:trHeight w:val="289"/>
        </w:trPr>
        <w:tc>
          <w:tcPr>
            <w:tcW w:w="919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FD54C1" w:rsidTr="00046FE6">
        <w:trPr>
          <w:trHeight w:val="289"/>
        </w:trPr>
        <w:tc>
          <w:tcPr>
            <w:tcW w:w="919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FD54C1" w:rsidTr="00046FE6">
        <w:trPr>
          <w:trHeight w:val="289"/>
        </w:trPr>
        <w:tc>
          <w:tcPr>
            <w:tcW w:w="919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FD54C1" w:rsidTr="00046FE6">
        <w:trPr>
          <w:trHeight w:val="289"/>
        </w:trPr>
        <w:tc>
          <w:tcPr>
            <w:tcW w:w="919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FD54C1" w:rsidTr="00046FE6">
        <w:trPr>
          <w:trHeight w:val="289"/>
        </w:trPr>
        <w:tc>
          <w:tcPr>
            <w:tcW w:w="919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FD54C1" w:rsidTr="00046FE6">
        <w:trPr>
          <w:trHeight w:val="289"/>
        </w:trPr>
        <w:tc>
          <w:tcPr>
            <w:tcW w:w="919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FD54C1" w:rsidTr="00046FE6">
        <w:trPr>
          <w:trHeight w:val="289"/>
        </w:trPr>
        <w:tc>
          <w:tcPr>
            <w:tcW w:w="919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FD54C1" w:rsidTr="00046FE6">
        <w:trPr>
          <w:trHeight w:val="289"/>
        </w:trPr>
        <w:tc>
          <w:tcPr>
            <w:tcW w:w="919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FD54C1" w:rsidTr="00046FE6">
        <w:trPr>
          <w:trHeight w:val="289"/>
        </w:trPr>
        <w:tc>
          <w:tcPr>
            <w:tcW w:w="919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FD54C1" w:rsidRDefault="00FD54C1" w:rsidP="00AF4647">
            <w:pPr>
              <w:pStyle w:val="Heading3"/>
              <w:jc w:val="center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  <w:tr w:rsidR="00CB4C42" w:rsidTr="00046FE6">
        <w:trPr>
          <w:trHeight w:val="437"/>
        </w:trPr>
        <w:tc>
          <w:tcPr>
            <w:tcW w:w="919" w:type="dxa"/>
          </w:tcPr>
          <w:p w:rsidR="00CB4C42" w:rsidRDefault="00CB4C42" w:rsidP="00AF4647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2462" w:type="dxa"/>
          </w:tcPr>
          <w:p w:rsidR="00CB4C42" w:rsidRDefault="00CB4C42" w:rsidP="00AF4647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CB4C42" w:rsidRDefault="00CB4C42" w:rsidP="00AF4647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CB4C42" w:rsidRDefault="00CB4C42" w:rsidP="00AF4647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CB4C42" w:rsidRDefault="00CB4C42" w:rsidP="00AF4647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  <w:tc>
          <w:tcPr>
            <w:tcW w:w="1691" w:type="dxa"/>
          </w:tcPr>
          <w:p w:rsidR="00CB4C42" w:rsidRDefault="00CB4C42" w:rsidP="00AF4647">
            <w:pPr>
              <w:pStyle w:val="Heading3"/>
              <w:outlineLvl w:val="2"/>
              <w:rPr>
                <w:rFonts w:ascii="SutonnyOMJ" w:hAnsi="SutonnyOMJ" w:cs="SutonnyOMJ"/>
                <w:b w:val="0"/>
                <w:sz w:val="20"/>
              </w:rPr>
            </w:pPr>
          </w:p>
        </w:tc>
      </w:tr>
    </w:tbl>
    <w:p w:rsidR="00CB4C42" w:rsidRDefault="00CB4C42" w:rsidP="00CB4C42">
      <w:pPr>
        <w:spacing w:line="240" w:lineRule="auto"/>
        <w:rPr>
          <w:rFonts w:ascii="SutonnyOMJ" w:hAnsi="SutonnyOMJ" w:cs="SutonnyOMJ"/>
          <w:b/>
        </w:rPr>
      </w:pPr>
      <w:proofErr w:type="spellStart"/>
      <w:r w:rsidRPr="00F02EA7">
        <w:rPr>
          <w:rFonts w:ascii="SutonnyOMJ" w:hAnsi="SutonnyOMJ" w:cs="SutonnyOMJ"/>
          <w:b/>
        </w:rPr>
        <w:t>আমি</w:t>
      </w:r>
      <w:proofErr w:type="spellEnd"/>
      <w:r w:rsidRPr="00F02EA7">
        <w:rPr>
          <w:rFonts w:ascii="SutonnyOMJ" w:hAnsi="SutonnyOMJ" w:cs="SutonnyOMJ"/>
          <w:b/>
        </w:rPr>
        <w:t xml:space="preserve"> </w:t>
      </w:r>
      <w:proofErr w:type="spellStart"/>
      <w:r w:rsidRPr="00F02EA7">
        <w:rPr>
          <w:rFonts w:ascii="SutonnyOMJ" w:hAnsi="SutonnyOMJ" w:cs="SutonnyOMJ"/>
          <w:b/>
        </w:rPr>
        <w:t>ঘোষণা</w:t>
      </w:r>
      <w:proofErr w:type="spellEnd"/>
      <w:r w:rsidRPr="00F02EA7">
        <w:rPr>
          <w:rFonts w:ascii="SutonnyOMJ" w:hAnsi="SutonnyOMJ" w:cs="SutonnyOMJ"/>
          <w:b/>
        </w:rPr>
        <w:t xml:space="preserve"> </w:t>
      </w:r>
      <w:proofErr w:type="spellStart"/>
      <w:r w:rsidRPr="00F02EA7">
        <w:rPr>
          <w:rFonts w:ascii="SutonnyOMJ" w:hAnsi="SutonnyOMJ" w:cs="SutonnyOMJ"/>
          <w:b/>
        </w:rPr>
        <w:t>করিতেছি</w:t>
      </w:r>
      <w:proofErr w:type="spellEnd"/>
      <w:r w:rsidRPr="00F02EA7">
        <w:rPr>
          <w:rFonts w:ascii="SutonnyOMJ" w:hAnsi="SutonnyOMJ" w:cs="SutonnyOMJ"/>
          <w:b/>
        </w:rPr>
        <w:t xml:space="preserve"> </w:t>
      </w:r>
      <w:proofErr w:type="spellStart"/>
      <w:r w:rsidRPr="00F02EA7">
        <w:rPr>
          <w:rFonts w:ascii="SutonnyOMJ" w:hAnsi="SutonnyOMJ" w:cs="SutonnyOMJ"/>
          <w:b/>
        </w:rPr>
        <w:t>যে</w:t>
      </w:r>
      <w:proofErr w:type="spellEnd"/>
      <w:r w:rsidRPr="00F02EA7">
        <w:rPr>
          <w:rFonts w:ascii="SutonnyOMJ" w:hAnsi="SutonnyOMJ" w:cs="SutonnyOMJ"/>
          <w:b/>
        </w:rPr>
        <w:t xml:space="preserve">, </w:t>
      </w:r>
      <w:proofErr w:type="spellStart"/>
      <w:r w:rsidRPr="00F02EA7">
        <w:rPr>
          <w:rFonts w:ascii="SutonnyOMJ" w:hAnsi="SutonnyOMJ" w:cs="SutonnyOMJ"/>
          <w:b/>
        </w:rPr>
        <w:t>এই</w:t>
      </w:r>
      <w:proofErr w:type="spellEnd"/>
      <w:r w:rsidRPr="00F02EA7">
        <w:rPr>
          <w:rFonts w:ascii="SutonnyOMJ" w:hAnsi="SutonnyOMJ" w:cs="SutonnyOMJ"/>
          <w:b/>
        </w:rPr>
        <w:t xml:space="preserve"> </w:t>
      </w:r>
      <w:proofErr w:type="spellStart"/>
      <w:r w:rsidRPr="00F02EA7">
        <w:rPr>
          <w:rFonts w:ascii="SutonnyOMJ" w:hAnsi="SutonnyOMJ" w:cs="SutonnyOMJ"/>
          <w:b/>
        </w:rPr>
        <w:t>আবেদনে</w:t>
      </w:r>
      <w:proofErr w:type="spellEnd"/>
      <w:r w:rsidRPr="00F02EA7">
        <w:rPr>
          <w:rFonts w:ascii="SutonnyOMJ" w:hAnsi="SutonnyOMJ" w:cs="SutonnyOMJ"/>
          <w:b/>
        </w:rPr>
        <w:t xml:space="preserve"> </w:t>
      </w:r>
      <w:proofErr w:type="spellStart"/>
      <w:r w:rsidRPr="00F02EA7">
        <w:rPr>
          <w:rFonts w:ascii="SutonnyOMJ" w:hAnsi="SutonnyOMJ" w:cs="SutonnyOMJ"/>
          <w:b/>
        </w:rPr>
        <w:t>প্রদত্ত</w:t>
      </w:r>
      <w:proofErr w:type="spellEnd"/>
      <w:r w:rsidRPr="00F02EA7">
        <w:rPr>
          <w:rFonts w:ascii="SutonnyOMJ" w:hAnsi="SutonnyOMJ" w:cs="SutonnyOMJ"/>
          <w:b/>
        </w:rPr>
        <w:t xml:space="preserve"> </w:t>
      </w:r>
      <w:proofErr w:type="spellStart"/>
      <w:r w:rsidRPr="00F02EA7">
        <w:rPr>
          <w:rFonts w:ascii="SutonnyOMJ" w:hAnsi="SutonnyOMJ" w:cs="SutonnyOMJ"/>
          <w:b/>
        </w:rPr>
        <w:t>তথ্য</w:t>
      </w:r>
      <w:proofErr w:type="spellEnd"/>
      <w:r w:rsidRPr="00F02EA7">
        <w:rPr>
          <w:rFonts w:ascii="SutonnyOMJ" w:hAnsi="SutonnyOMJ" w:cs="SutonnyOMJ"/>
          <w:b/>
        </w:rPr>
        <w:t xml:space="preserve"> </w:t>
      </w:r>
      <w:proofErr w:type="spellStart"/>
      <w:r w:rsidRPr="00F02EA7">
        <w:rPr>
          <w:rFonts w:ascii="SutonnyOMJ" w:hAnsi="SutonnyOMJ" w:cs="SutonnyOMJ"/>
          <w:b/>
        </w:rPr>
        <w:t>সম্পূর্ণ</w:t>
      </w:r>
      <w:proofErr w:type="spellEnd"/>
      <w:r w:rsidRPr="00F02EA7">
        <w:rPr>
          <w:rFonts w:ascii="SutonnyOMJ" w:hAnsi="SutonnyOMJ" w:cs="SutonnyOMJ"/>
          <w:b/>
        </w:rPr>
        <w:t xml:space="preserve">, </w:t>
      </w:r>
      <w:proofErr w:type="spellStart"/>
      <w:r w:rsidRPr="00F02EA7">
        <w:rPr>
          <w:rFonts w:ascii="SutonnyOMJ" w:hAnsi="SutonnyOMJ" w:cs="SutonnyOMJ"/>
          <w:b/>
        </w:rPr>
        <w:t>সত্য</w:t>
      </w:r>
      <w:proofErr w:type="spellEnd"/>
      <w:r w:rsidRPr="00F02EA7">
        <w:rPr>
          <w:rFonts w:ascii="SutonnyOMJ" w:hAnsi="SutonnyOMJ" w:cs="SutonnyOMJ"/>
          <w:b/>
        </w:rPr>
        <w:t xml:space="preserve"> ও </w:t>
      </w:r>
      <w:proofErr w:type="spellStart"/>
      <w:r w:rsidRPr="00F02EA7">
        <w:rPr>
          <w:rFonts w:ascii="SutonnyOMJ" w:hAnsi="SutonnyOMJ" w:cs="SutonnyOMJ"/>
          <w:b/>
        </w:rPr>
        <w:t>নির্ভুল</w:t>
      </w:r>
      <w:proofErr w:type="spellEnd"/>
      <w:r w:rsidRPr="00F02EA7">
        <w:rPr>
          <w:rFonts w:ascii="SutonnyOMJ" w:hAnsi="SutonnyOMJ" w:cs="SutonnyOMJ"/>
          <w:b/>
        </w:rPr>
        <w:t xml:space="preserve"> । </w:t>
      </w:r>
    </w:p>
    <w:p w:rsidR="00CB4C42" w:rsidRDefault="00CB4C42" w:rsidP="00CB4C42">
      <w:pPr>
        <w:spacing w:line="240" w:lineRule="auto"/>
        <w:rPr>
          <w:rFonts w:ascii="SutonnyOMJ" w:hAnsi="SutonnyOMJ" w:cs="SutonnyOMJ"/>
          <w:b/>
        </w:rPr>
      </w:pPr>
    </w:p>
    <w:p w:rsidR="00CB4C42" w:rsidRDefault="00CB4C42" w:rsidP="00CB4C42">
      <w:pPr>
        <w:spacing w:line="240" w:lineRule="auto"/>
        <w:rPr>
          <w:rFonts w:ascii="SutonnyOMJ" w:hAnsi="SutonnyOMJ" w:cs="SutonnyOMJ"/>
          <w:u w:val="single"/>
        </w:rPr>
      </w:pPr>
      <w:proofErr w:type="spellStart"/>
      <w:r w:rsidRPr="00F02EA7">
        <w:rPr>
          <w:rFonts w:ascii="SutonnyOMJ" w:hAnsi="SutonnyOMJ" w:cs="SutonnyOMJ"/>
        </w:rPr>
        <w:t>তারিখ</w:t>
      </w:r>
      <w:proofErr w:type="spellEnd"/>
      <w:r w:rsidRPr="00F02EA7">
        <w:rPr>
          <w:rFonts w:ascii="SutonnyOMJ" w:hAnsi="SutonnyOMJ" w:cs="SutonnyOMJ"/>
        </w:rPr>
        <w:t>......................</w:t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 w:rsidRPr="00F02EA7">
        <w:rPr>
          <w:rFonts w:ascii="SutonnyOMJ" w:hAnsi="SutonnyOMJ" w:cs="SutonnyOMJ"/>
        </w:rPr>
        <w:t xml:space="preserve">      </w:t>
      </w:r>
      <w:proofErr w:type="spellStart"/>
      <w:r w:rsidRPr="00F02EA7">
        <w:rPr>
          <w:rFonts w:ascii="SutonnyOMJ" w:hAnsi="SutonnyOMJ" w:cs="SutonnyOMJ"/>
        </w:rPr>
        <w:t>প্রতিষ্ঠানের</w:t>
      </w:r>
      <w:proofErr w:type="spellEnd"/>
      <w:r w:rsidRPr="00F02EA7">
        <w:rPr>
          <w:rFonts w:ascii="SutonnyOMJ" w:hAnsi="SutonnyOMJ" w:cs="SutonnyOMJ"/>
        </w:rPr>
        <w:t xml:space="preserve"> </w:t>
      </w:r>
      <w:proofErr w:type="spellStart"/>
      <w:r w:rsidRPr="00F02EA7">
        <w:rPr>
          <w:rFonts w:ascii="SutonnyOMJ" w:hAnsi="SutonnyOMJ" w:cs="SutonnyOMJ"/>
        </w:rPr>
        <w:t>দায়িত্বপ্রাপ্ত</w:t>
      </w:r>
      <w:proofErr w:type="spellEnd"/>
      <w:r w:rsidRPr="00F02EA7">
        <w:rPr>
          <w:rFonts w:ascii="SutonnyOMJ" w:hAnsi="SutonnyOMJ" w:cs="SutonnyOMJ"/>
        </w:rPr>
        <w:t xml:space="preserve"> </w:t>
      </w:r>
      <w:proofErr w:type="spellStart"/>
      <w:r w:rsidRPr="00F02EA7">
        <w:rPr>
          <w:rFonts w:ascii="SutonnyOMJ" w:hAnsi="SutonnyOMJ" w:cs="SutonnyOMJ"/>
        </w:rPr>
        <w:t>ব্যক্তির</w:t>
      </w:r>
      <w:proofErr w:type="spellEnd"/>
      <w:r w:rsidRPr="00F02EA7">
        <w:rPr>
          <w:rFonts w:ascii="SutonnyOMJ" w:hAnsi="SutonnyOMJ" w:cs="SutonnyOMJ"/>
        </w:rPr>
        <w:t xml:space="preserve"> </w:t>
      </w:r>
      <w:proofErr w:type="spellStart"/>
      <w:r w:rsidRPr="00F02EA7">
        <w:rPr>
          <w:rFonts w:ascii="SutonnyOMJ" w:hAnsi="SutonnyOMJ" w:cs="SutonnyOMJ"/>
        </w:rPr>
        <w:t>নাম</w:t>
      </w:r>
      <w:proofErr w:type="spellEnd"/>
      <w:r w:rsidRPr="00F02EA7">
        <w:rPr>
          <w:rFonts w:ascii="SutonnyOMJ" w:hAnsi="SutonnyOMJ" w:cs="SutonnyOMJ"/>
          <w:u w:val="single"/>
        </w:rPr>
        <w:t xml:space="preserve"> </w:t>
      </w:r>
    </w:p>
    <w:p w:rsidR="00CB4C42" w:rsidRDefault="00CB4C42" w:rsidP="00CB4C42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পদবি</w:t>
      </w:r>
      <w:proofErr w:type="spellEnd"/>
      <w:r>
        <w:rPr>
          <w:rFonts w:ascii="SutonnyOMJ" w:hAnsi="SutonnyOMJ" w:cs="SutonnyOMJ"/>
        </w:rPr>
        <w:t>:</w:t>
      </w:r>
    </w:p>
    <w:p w:rsidR="00CB4C42" w:rsidRDefault="00CB4C42" w:rsidP="00CB4C42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স্বাক্ষর</w:t>
      </w:r>
      <w:proofErr w:type="spellEnd"/>
      <w:r>
        <w:rPr>
          <w:rFonts w:ascii="SutonnyOMJ" w:hAnsi="SutonnyOMJ" w:cs="SutonnyOMJ"/>
        </w:rPr>
        <w:t xml:space="preserve">: </w:t>
      </w:r>
    </w:p>
    <w:p w:rsidR="00CB4C42" w:rsidRDefault="00CB4C42" w:rsidP="00CB4C42">
      <w:pPr>
        <w:spacing w:line="240" w:lineRule="auto"/>
        <w:rPr>
          <w:rFonts w:ascii="SutonnyOMJ" w:hAnsi="SutonnyOMJ" w:cs="SutonnyOMJ"/>
        </w:rPr>
      </w:pP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r>
        <w:rPr>
          <w:rFonts w:ascii="SutonnyOMJ" w:hAnsi="SutonnyOMJ" w:cs="SutonnyOMJ"/>
        </w:rPr>
        <w:tab/>
      </w:r>
      <w:proofErr w:type="spellStart"/>
      <w:r>
        <w:rPr>
          <w:rFonts w:ascii="SutonnyOMJ" w:hAnsi="SutonnyOMJ" w:cs="SutonnyOMJ"/>
        </w:rPr>
        <w:t>সিল</w:t>
      </w:r>
      <w:proofErr w:type="spellEnd"/>
      <w:r>
        <w:rPr>
          <w:rFonts w:ascii="SutonnyOMJ" w:hAnsi="SutonnyOMJ" w:cs="SutonnyOMJ"/>
        </w:rPr>
        <w:t xml:space="preserve"> </w:t>
      </w:r>
    </w:p>
    <w:p w:rsidR="00CB4C42" w:rsidRDefault="00CB4C42" w:rsidP="00CB4C42">
      <w:pPr>
        <w:pStyle w:val="Heading3"/>
        <w:rPr>
          <w:rFonts w:ascii="SutonnyOMJ" w:hAnsi="SutonnyOMJ" w:cs="SutonnyOMJ"/>
          <w:b w:val="0"/>
          <w:sz w:val="20"/>
        </w:rPr>
      </w:pPr>
    </w:p>
    <w:p w:rsidR="00CB4C42" w:rsidRDefault="00CB4C42" w:rsidP="00CB4C42">
      <w:pPr>
        <w:pStyle w:val="Heading3"/>
        <w:rPr>
          <w:rFonts w:ascii="SutonnyOMJ" w:hAnsi="SutonnyOMJ" w:cs="SutonnyOMJ"/>
          <w:b w:val="0"/>
          <w:sz w:val="20"/>
        </w:rPr>
      </w:pPr>
    </w:p>
    <w:p w:rsidR="00046FE6" w:rsidRDefault="00046FE6" w:rsidP="00CB4C42">
      <w:pPr>
        <w:pStyle w:val="Heading3"/>
        <w:rPr>
          <w:rFonts w:ascii="SutonnyOMJ" w:hAnsi="SutonnyOMJ" w:cs="SutonnyOMJ"/>
          <w:b w:val="0"/>
          <w:sz w:val="20"/>
        </w:rPr>
      </w:pPr>
    </w:p>
    <w:p w:rsidR="00CB4C42" w:rsidRDefault="00CB4C42" w:rsidP="00CB4C42">
      <w:pPr>
        <w:pStyle w:val="Heading3"/>
        <w:jc w:val="center"/>
        <w:rPr>
          <w:rFonts w:ascii="SutonnyOMJ" w:hAnsi="SutonnyOMJ" w:cs="SutonnyOMJ"/>
          <w:sz w:val="20"/>
        </w:rPr>
      </w:pPr>
      <w:proofErr w:type="spellStart"/>
      <w:r w:rsidRPr="00417C47">
        <w:rPr>
          <w:rFonts w:ascii="SutonnyOMJ" w:hAnsi="SutonnyOMJ" w:cs="SutonnyOMJ"/>
          <w:sz w:val="20"/>
        </w:rPr>
        <w:t>অপর</w:t>
      </w:r>
      <w:proofErr w:type="spellEnd"/>
      <w:r w:rsidRPr="00417C47">
        <w:rPr>
          <w:rFonts w:ascii="SutonnyOMJ" w:hAnsi="SutonnyOMJ" w:cs="SutonnyOMJ"/>
          <w:sz w:val="20"/>
        </w:rPr>
        <w:t xml:space="preserve"> </w:t>
      </w:r>
      <w:proofErr w:type="spellStart"/>
      <w:r w:rsidRPr="00417C47">
        <w:rPr>
          <w:rFonts w:ascii="SutonnyOMJ" w:hAnsi="SutonnyOMJ" w:cs="SutonnyOMJ"/>
          <w:sz w:val="20"/>
        </w:rPr>
        <w:t>পৃষ্টা</w:t>
      </w:r>
      <w:proofErr w:type="spellEnd"/>
      <w:r w:rsidRPr="00417C47">
        <w:rPr>
          <w:rFonts w:ascii="SutonnyOMJ" w:hAnsi="SutonnyOMJ" w:cs="SutonnyOMJ"/>
          <w:sz w:val="20"/>
        </w:rPr>
        <w:t xml:space="preserve"> </w:t>
      </w:r>
      <w:proofErr w:type="spellStart"/>
      <w:r w:rsidRPr="00417C47">
        <w:rPr>
          <w:rFonts w:ascii="SutonnyOMJ" w:hAnsi="SutonnyOMJ" w:cs="SutonnyOMJ"/>
          <w:sz w:val="20"/>
        </w:rPr>
        <w:t>দ্রষ্টব্য</w:t>
      </w:r>
      <w:proofErr w:type="spellEnd"/>
    </w:p>
    <w:p w:rsidR="00CB4C42" w:rsidRPr="00B64210" w:rsidRDefault="00CB4C42" w:rsidP="00CB4C42">
      <w:pPr>
        <w:pStyle w:val="Heading3"/>
        <w:jc w:val="center"/>
        <w:rPr>
          <w:rFonts w:ascii="SutonnyOMJ" w:hAnsi="SutonnyOMJ" w:cs="SutonnyOMJ"/>
          <w:color w:val="0070C0"/>
          <w:sz w:val="32"/>
          <w:szCs w:val="32"/>
        </w:rPr>
      </w:pPr>
      <w:r w:rsidRPr="00B64210">
        <w:rPr>
          <w:rFonts w:ascii="SutonnyOMJ" w:hAnsi="SutonnyOMJ" w:cs="SutonnyOMJ"/>
          <w:color w:val="0070C0"/>
          <w:sz w:val="32"/>
          <w:szCs w:val="32"/>
        </w:rPr>
        <w:lastRenderedPageBreak/>
        <w:t>(</w:t>
      </w:r>
      <w:proofErr w:type="spellStart"/>
      <w:r w:rsidRPr="00B64210">
        <w:rPr>
          <w:rFonts w:ascii="SutonnyOMJ" w:hAnsi="SutonnyOMJ" w:cs="SutonnyOMJ"/>
          <w:color w:val="0070C0"/>
          <w:sz w:val="32"/>
          <w:szCs w:val="32"/>
        </w:rPr>
        <w:t>আবেদনকারীর</w:t>
      </w:r>
      <w:proofErr w:type="spellEnd"/>
      <w:r w:rsidRPr="00B64210">
        <w:rPr>
          <w:rFonts w:ascii="SutonnyOMJ" w:hAnsi="SutonnyOMJ" w:cs="SutonnyOMJ"/>
          <w:color w:val="0070C0"/>
          <w:sz w:val="32"/>
          <w:szCs w:val="32"/>
        </w:rPr>
        <w:t xml:space="preserve"> </w:t>
      </w:r>
      <w:proofErr w:type="spellStart"/>
      <w:r w:rsidRPr="00B64210">
        <w:rPr>
          <w:rFonts w:ascii="SutonnyOMJ" w:hAnsi="SutonnyOMJ" w:cs="SutonnyOMJ"/>
          <w:color w:val="0070C0"/>
          <w:sz w:val="32"/>
          <w:szCs w:val="32"/>
        </w:rPr>
        <w:t>জন্য</w:t>
      </w:r>
      <w:proofErr w:type="spellEnd"/>
      <w:r w:rsidRPr="00B64210">
        <w:rPr>
          <w:rFonts w:ascii="SutonnyOMJ" w:hAnsi="SutonnyOMJ" w:cs="SutonnyOMJ"/>
          <w:color w:val="0070C0"/>
          <w:sz w:val="32"/>
          <w:szCs w:val="32"/>
        </w:rPr>
        <w:t xml:space="preserve"> </w:t>
      </w:r>
      <w:proofErr w:type="spellStart"/>
      <w:r w:rsidR="00B64210" w:rsidRPr="00B64210">
        <w:rPr>
          <w:rFonts w:ascii="SutonnyOMJ" w:hAnsi="SutonnyOMJ" w:cs="SutonnyOMJ"/>
          <w:color w:val="0070C0"/>
          <w:sz w:val="32"/>
          <w:szCs w:val="32"/>
        </w:rPr>
        <w:t>নির্দেশিকা</w:t>
      </w:r>
      <w:proofErr w:type="spellEnd"/>
      <w:r w:rsidR="00B64210" w:rsidRPr="00B64210">
        <w:rPr>
          <w:rFonts w:ascii="SutonnyOMJ" w:hAnsi="SutonnyOMJ" w:cs="SutonnyOMJ"/>
          <w:color w:val="0070C0"/>
          <w:sz w:val="32"/>
          <w:szCs w:val="32"/>
        </w:rPr>
        <w:t>)</w:t>
      </w:r>
      <w:r w:rsidRPr="00B64210">
        <w:rPr>
          <w:rFonts w:ascii="SutonnyOMJ" w:hAnsi="SutonnyOMJ" w:cs="SutonnyOMJ"/>
          <w:color w:val="0070C0"/>
          <w:sz w:val="32"/>
          <w:szCs w:val="32"/>
        </w:rPr>
        <w:t xml:space="preserve"> </w:t>
      </w:r>
    </w:p>
    <w:p w:rsidR="00CB4C42" w:rsidRPr="00B64210" w:rsidRDefault="00CB4C42" w:rsidP="00CB4C42">
      <w:pPr>
        <w:pStyle w:val="Heading3"/>
        <w:jc w:val="center"/>
        <w:rPr>
          <w:rFonts w:ascii="SutonnyOMJ" w:hAnsi="SutonnyOMJ" w:cs="SutonnyOMJ"/>
          <w:b w:val="0"/>
          <w:sz w:val="24"/>
          <w:szCs w:val="24"/>
        </w:rPr>
      </w:pP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দুর্ঘটনায়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ক্ষতিগ্রস্ত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বা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ধ্বংসপ্রাপ্ত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পণ্যের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তথ্যের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ক্ষেত্রে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ক্ষতির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পরিমাণ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ও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মূল্য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সঠিকভাবে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লিপিবদ্ধ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করিতে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</w:t>
      </w:r>
      <w:proofErr w:type="spellStart"/>
      <w:r w:rsidRPr="00B64210">
        <w:rPr>
          <w:rFonts w:ascii="SutonnyOMJ" w:hAnsi="SutonnyOMJ" w:cs="SutonnyOMJ"/>
          <w:b w:val="0"/>
          <w:sz w:val="24"/>
          <w:szCs w:val="24"/>
        </w:rPr>
        <w:t>হইবে</w:t>
      </w:r>
      <w:proofErr w:type="spellEnd"/>
      <w:r w:rsidRPr="00B64210">
        <w:rPr>
          <w:rFonts w:ascii="SutonnyOMJ" w:hAnsi="SutonnyOMJ" w:cs="SutonnyOMJ"/>
          <w:b w:val="0"/>
          <w:sz w:val="24"/>
          <w:szCs w:val="24"/>
        </w:rPr>
        <w:t xml:space="preserve"> । </w:t>
      </w:r>
    </w:p>
    <w:p w:rsidR="00CB4C42" w:rsidRDefault="00CB4C42" w:rsidP="00CB4C42">
      <w:pPr>
        <w:pStyle w:val="Heading3"/>
        <w:jc w:val="center"/>
        <w:rPr>
          <w:rFonts w:ascii="SutonnyOMJ" w:hAnsi="SutonnyOMJ" w:cs="SutonnyOMJ"/>
          <w:b w:val="0"/>
          <w:sz w:val="20"/>
        </w:rPr>
      </w:pPr>
    </w:p>
    <w:p w:rsidR="00CB4C42" w:rsidRPr="00B64210" w:rsidRDefault="00B64210" w:rsidP="00CB4C42">
      <w:pPr>
        <w:pStyle w:val="Heading3"/>
        <w:jc w:val="center"/>
        <w:rPr>
          <w:rFonts w:ascii="SutonnyOMJ" w:hAnsi="SutonnyOMJ" w:cs="SutonnyOMJ"/>
          <w:color w:val="0070C0"/>
          <w:sz w:val="28"/>
          <w:u w:val="single"/>
        </w:rPr>
      </w:pPr>
      <w:r w:rsidRPr="00B64210">
        <w:rPr>
          <w:rFonts w:ascii="SutonnyOMJ" w:hAnsi="SutonnyOMJ" w:cs="SutonnyOMJ"/>
          <w:color w:val="0070C0"/>
          <w:sz w:val="28"/>
          <w:u w:val="single"/>
        </w:rPr>
        <w:t>(</w:t>
      </w:r>
      <w:proofErr w:type="spellStart"/>
      <w:r w:rsidR="00CB4C42" w:rsidRPr="00B64210">
        <w:rPr>
          <w:rFonts w:ascii="SutonnyOMJ" w:hAnsi="SutonnyOMJ" w:cs="SutonnyOMJ"/>
          <w:color w:val="0070C0"/>
          <w:sz w:val="28"/>
          <w:u w:val="single"/>
        </w:rPr>
        <w:t>বিভাগীয়</w:t>
      </w:r>
      <w:proofErr w:type="spellEnd"/>
      <w:r w:rsidR="00CB4C42" w:rsidRPr="00B64210">
        <w:rPr>
          <w:rFonts w:ascii="SutonnyOMJ" w:hAnsi="SutonnyOMJ" w:cs="SutonnyOMJ"/>
          <w:color w:val="0070C0"/>
          <w:sz w:val="28"/>
          <w:u w:val="single"/>
        </w:rPr>
        <w:t xml:space="preserve"> </w:t>
      </w:r>
      <w:proofErr w:type="spellStart"/>
      <w:r w:rsidR="00CB4C42" w:rsidRPr="00B64210">
        <w:rPr>
          <w:rFonts w:ascii="SutonnyOMJ" w:hAnsi="SutonnyOMJ" w:cs="SutonnyOMJ"/>
          <w:color w:val="0070C0"/>
          <w:sz w:val="28"/>
          <w:u w:val="single"/>
        </w:rPr>
        <w:t>দপ্তর</w:t>
      </w:r>
      <w:proofErr w:type="spellEnd"/>
      <w:r w:rsidR="00CB4C42" w:rsidRPr="00B64210">
        <w:rPr>
          <w:rFonts w:ascii="SutonnyOMJ" w:hAnsi="SutonnyOMJ" w:cs="SutonnyOMJ"/>
          <w:color w:val="0070C0"/>
          <w:sz w:val="28"/>
          <w:u w:val="single"/>
        </w:rPr>
        <w:t xml:space="preserve"> </w:t>
      </w:r>
      <w:proofErr w:type="spellStart"/>
      <w:r w:rsidR="00CB4C42" w:rsidRPr="00B64210">
        <w:rPr>
          <w:rFonts w:ascii="SutonnyOMJ" w:hAnsi="SutonnyOMJ" w:cs="SutonnyOMJ"/>
          <w:color w:val="0070C0"/>
          <w:sz w:val="28"/>
          <w:u w:val="single"/>
        </w:rPr>
        <w:t>পূরণ</w:t>
      </w:r>
      <w:proofErr w:type="spellEnd"/>
      <w:r w:rsidR="00CB4C42" w:rsidRPr="00B64210">
        <w:rPr>
          <w:rFonts w:ascii="SutonnyOMJ" w:hAnsi="SutonnyOMJ" w:cs="SutonnyOMJ"/>
          <w:color w:val="0070C0"/>
          <w:sz w:val="28"/>
          <w:u w:val="single"/>
        </w:rPr>
        <w:t xml:space="preserve"> </w:t>
      </w:r>
      <w:proofErr w:type="spellStart"/>
      <w:r w:rsidR="00CB4C42" w:rsidRPr="00B64210">
        <w:rPr>
          <w:rFonts w:ascii="SutonnyOMJ" w:hAnsi="SutonnyOMJ" w:cs="SutonnyOMJ"/>
          <w:color w:val="0070C0"/>
          <w:sz w:val="28"/>
          <w:u w:val="single"/>
        </w:rPr>
        <w:t>করিবে</w:t>
      </w:r>
      <w:proofErr w:type="spellEnd"/>
      <w:r w:rsidRPr="00B64210">
        <w:rPr>
          <w:rFonts w:ascii="SutonnyOMJ" w:hAnsi="SutonnyOMJ" w:cs="SutonnyOMJ"/>
          <w:color w:val="0070C0"/>
          <w:sz w:val="28"/>
          <w:u w:val="single"/>
        </w:rPr>
        <w:t>)</w:t>
      </w:r>
    </w:p>
    <w:p w:rsidR="00CB4C42" w:rsidRDefault="00CB4C42" w:rsidP="00CB4C42">
      <w:pPr>
        <w:pStyle w:val="Heading3"/>
        <w:rPr>
          <w:rFonts w:ascii="SutonnyOMJ" w:hAnsi="SutonnyOMJ" w:cs="SutonnyOMJ"/>
          <w:b w:val="0"/>
          <w:sz w:val="20"/>
          <w:szCs w:val="20"/>
        </w:rPr>
      </w:pPr>
      <w:r w:rsidRPr="0012690B">
        <w:rPr>
          <w:rFonts w:ascii="SutonnyOMJ" w:hAnsi="SutonnyOMJ" w:cs="SutonnyOMJ"/>
          <w:b w:val="0"/>
          <w:sz w:val="20"/>
          <w:szCs w:val="20"/>
        </w:rPr>
        <w:t>১</w:t>
      </w:r>
      <w:r w:rsidR="00B64210" w:rsidRPr="0012690B">
        <w:rPr>
          <w:rFonts w:ascii="SutonnyOMJ" w:hAnsi="SutonnyOMJ" w:cs="SutonnyOMJ"/>
          <w:b w:val="0"/>
          <w:sz w:val="20"/>
          <w:szCs w:val="20"/>
        </w:rPr>
        <w:t xml:space="preserve">। </w:t>
      </w:r>
      <w:proofErr w:type="spellStart"/>
      <w:r w:rsidR="00B64210">
        <w:rPr>
          <w:rFonts w:ascii="SutonnyOMJ" w:hAnsi="SutonnyOMJ" w:cs="SutonnyOMJ"/>
          <w:b w:val="0"/>
          <w:sz w:val="20"/>
          <w:szCs w:val="20"/>
        </w:rPr>
        <w:t>পণ্যসহ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উল্লিখিত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মূল্যে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বিক্রয়ের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অনুমতি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মূল্যে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বিক্রয়ের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অনুমতি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বা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ধ্বংস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করিবার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নির্দেশ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প্রদান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করা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হইল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। </w:t>
      </w:r>
    </w:p>
    <w:p w:rsidR="00CB4C42" w:rsidRDefault="00CB4C42" w:rsidP="00CB4C42">
      <w:pPr>
        <w:pStyle w:val="Heading3"/>
        <w:rPr>
          <w:rFonts w:ascii="SutonnyOMJ" w:hAnsi="SutonnyOMJ" w:cs="SutonnyOMJ"/>
          <w:b w:val="0"/>
          <w:sz w:val="20"/>
          <w:szCs w:val="20"/>
        </w:rPr>
      </w:pPr>
      <w:r>
        <w:rPr>
          <w:rFonts w:ascii="SutonnyOMJ" w:hAnsi="SutonnyOMJ" w:cs="SutonnyOMJ"/>
          <w:b w:val="0"/>
          <w:sz w:val="20"/>
          <w:szCs w:val="20"/>
        </w:rPr>
        <w:t xml:space="preserve">২।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তদন্ত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প্রতিবেদন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অনুসারে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সরবরাহের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অনুমোদন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করা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হইল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। </w:t>
      </w:r>
    </w:p>
    <w:p w:rsidR="00CB4C42" w:rsidRDefault="00CB4C42" w:rsidP="00CB4C42">
      <w:pPr>
        <w:pStyle w:val="Heading3"/>
        <w:rPr>
          <w:rFonts w:ascii="SutonnyOMJ" w:hAnsi="SutonnyOMJ" w:cs="SutonnyOMJ"/>
          <w:b w:val="0"/>
          <w:sz w:val="20"/>
          <w:szCs w:val="20"/>
        </w:rPr>
      </w:pPr>
      <w:r>
        <w:rPr>
          <w:rFonts w:ascii="SutonnyOMJ" w:hAnsi="SutonnyOMJ" w:cs="SutonnyOMJ"/>
          <w:b w:val="0"/>
          <w:sz w:val="20"/>
          <w:szCs w:val="20"/>
        </w:rPr>
        <w:t xml:space="preserve">৩।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তদন্ত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প্রতিবেদন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অনুসার</w:t>
      </w:r>
      <w:proofErr w:type="gramStart"/>
      <w:r>
        <w:rPr>
          <w:rFonts w:ascii="SutonnyOMJ" w:hAnsi="SutonnyOMJ" w:cs="SutonnyOMJ"/>
          <w:b w:val="0"/>
          <w:sz w:val="20"/>
          <w:szCs w:val="20"/>
        </w:rPr>
        <w:t>ে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সরবর</w:t>
      </w:r>
      <w:proofErr w:type="gramEnd"/>
      <w:r>
        <w:rPr>
          <w:rFonts w:ascii="SutonnyOMJ" w:hAnsi="SutonnyOMJ" w:cs="SutonnyOMJ"/>
          <w:b w:val="0"/>
          <w:sz w:val="20"/>
          <w:szCs w:val="20"/>
        </w:rPr>
        <w:t>াহযোগ্য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বলিয়া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নির্ণীত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পণ্য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’’’’’’’’’’’’’’’’’’’’’’’’’’’’’’’’’’’’’’’’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টাকা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মূল্যে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সরবরাহের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অনুমোদন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করা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হইল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। </w:t>
      </w:r>
    </w:p>
    <w:p w:rsidR="00CB4C42" w:rsidRDefault="00CB4C42" w:rsidP="00CB4C42">
      <w:pPr>
        <w:pStyle w:val="Heading3"/>
        <w:rPr>
          <w:rFonts w:ascii="SutonnyOMJ" w:hAnsi="SutonnyOMJ" w:cs="SutonnyOMJ"/>
          <w:b w:val="0"/>
          <w:sz w:val="20"/>
          <w:szCs w:val="20"/>
        </w:rPr>
      </w:pPr>
      <w:r>
        <w:rPr>
          <w:rFonts w:ascii="SutonnyOMJ" w:hAnsi="SutonnyOMJ" w:cs="SutonnyOMJ"/>
          <w:b w:val="0"/>
          <w:sz w:val="20"/>
          <w:szCs w:val="20"/>
        </w:rPr>
        <w:t xml:space="preserve">৪।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সমুদয়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পণ্য</w:t>
      </w:r>
      <w:proofErr w:type="spellEnd"/>
      <w:proofErr w:type="gramStart"/>
      <w:r>
        <w:rPr>
          <w:rFonts w:ascii="SutonnyOMJ" w:hAnsi="SutonnyOMJ" w:cs="SutonnyOMJ"/>
          <w:b w:val="0"/>
          <w:sz w:val="20"/>
          <w:szCs w:val="20"/>
        </w:rPr>
        <w:t>/  ‘’’’’’’’’’’’’’’</w:t>
      </w:r>
      <w:proofErr w:type="gram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টাকা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মূল্যের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পণ্য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‘’’’’’’’’’’’’’’’’’’’’’’’’’’’’’’’’’’’’’’’’’’’’(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কর্মকর্তার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নাম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)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এর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উপস্থিতিতে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ধ্বংসের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অনুমতি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প্রদান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করা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  <w:szCs w:val="20"/>
        </w:rPr>
        <w:t>হইল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>:</w:t>
      </w:r>
    </w:p>
    <w:p w:rsidR="002542D2" w:rsidRDefault="002542D2" w:rsidP="002542D2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 xml:space="preserve">৫। </w:t>
      </w:r>
      <w:proofErr w:type="spellStart"/>
      <w:r>
        <w:rPr>
          <w:rFonts w:ascii="SutonnyOMJ" w:hAnsi="SutonnyOMJ" w:cs="SutonnyOMJ"/>
          <w:b w:val="0"/>
          <w:sz w:val="20"/>
        </w:rPr>
        <w:t>আপনার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আবেদন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নিম্নোক্ত</w:t>
      </w:r>
      <w:proofErr w:type="spellEnd"/>
      <w:r>
        <w:rPr>
          <w:rFonts w:ascii="SutonnyOMJ" w:hAnsi="SutonnyOMJ" w:cs="SutonnyOMJ"/>
          <w:b w:val="0"/>
          <w:sz w:val="20"/>
        </w:rPr>
        <w:t xml:space="preserve">  </w:t>
      </w:r>
      <w:proofErr w:type="spellStart"/>
      <w:r>
        <w:rPr>
          <w:rFonts w:ascii="SutonnyOMJ" w:hAnsi="SutonnyOMJ" w:cs="SutonnyOMJ"/>
          <w:b w:val="0"/>
          <w:sz w:val="20"/>
        </w:rPr>
        <w:t>কারণে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বাতিল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করা</w:t>
      </w:r>
      <w:proofErr w:type="spellEnd"/>
      <w:r>
        <w:rPr>
          <w:rFonts w:ascii="SutonnyOMJ" w:hAnsi="SutonnyOMJ" w:cs="SutonnyOMJ"/>
          <w:b w:val="0"/>
          <w:sz w:val="20"/>
        </w:rPr>
        <w:t xml:space="preserve"> হইল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</w:t>
      </w:r>
    </w:p>
    <w:p w:rsidR="002542D2" w:rsidRDefault="002542D2" w:rsidP="002542D2">
      <w:pPr>
        <w:pStyle w:val="Heading3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>’’’’’’’’’’’’’’’’’’’’’’’’’’’’’’’’’’’’’’’’’’’’’’’’’’’’’’’’’’’’’’’’’’’’’’’’’’’’’’’’’’’’’’’’’।</w:t>
      </w:r>
    </w:p>
    <w:p w:rsidR="00CB4C42" w:rsidRDefault="00CB4C42" w:rsidP="00CB4C42">
      <w:pPr>
        <w:pStyle w:val="Heading3"/>
        <w:rPr>
          <w:rFonts w:ascii="SutonnyOMJ" w:hAnsi="SutonnyOMJ" w:cs="SutonnyOMJ"/>
          <w:b w:val="0"/>
          <w:sz w:val="20"/>
        </w:rPr>
      </w:pPr>
      <w:proofErr w:type="spellStart"/>
      <w:r>
        <w:rPr>
          <w:rFonts w:ascii="SutonnyOMJ" w:hAnsi="SutonnyOMJ" w:cs="SutonnyOMJ"/>
          <w:b w:val="0"/>
          <w:sz w:val="20"/>
          <w:szCs w:val="20"/>
        </w:rPr>
        <w:t>তারিখ</w:t>
      </w:r>
      <w:proofErr w:type="spellEnd"/>
      <w:r>
        <w:rPr>
          <w:rFonts w:ascii="SutonnyOMJ" w:hAnsi="SutonnyOMJ" w:cs="SutonnyOMJ"/>
          <w:b w:val="0"/>
          <w:sz w:val="20"/>
          <w:szCs w:val="20"/>
        </w:rPr>
        <w:t xml:space="preserve">:                                                                                                     </w:t>
      </w:r>
    </w:p>
    <w:p w:rsidR="00CB4C42" w:rsidRDefault="00CB4C42" w:rsidP="00CB4C42">
      <w:pPr>
        <w:pStyle w:val="Heading3"/>
        <w:jc w:val="right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>---------------------------</w:t>
      </w:r>
    </w:p>
    <w:p w:rsidR="00CB4C42" w:rsidRDefault="00CB4C42" w:rsidP="00CB4C42">
      <w:pPr>
        <w:pStyle w:val="Heading3"/>
        <w:jc w:val="right"/>
        <w:rPr>
          <w:rFonts w:ascii="SutonnyOMJ" w:hAnsi="SutonnyOMJ" w:cs="SutonnyOMJ"/>
          <w:b w:val="0"/>
          <w:sz w:val="20"/>
        </w:rPr>
      </w:pPr>
      <w:proofErr w:type="spellStart"/>
      <w:r>
        <w:rPr>
          <w:rFonts w:ascii="SutonnyOMJ" w:hAnsi="SutonnyOMJ" w:cs="SutonnyOMJ"/>
          <w:b w:val="0"/>
          <w:sz w:val="20"/>
        </w:rPr>
        <w:t>বিভাগীয়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কর্মকর্তার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স্বাক্ষর</w:t>
      </w:r>
      <w:proofErr w:type="spellEnd"/>
      <w:r>
        <w:rPr>
          <w:rFonts w:ascii="SutonnyOMJ" w:hAnsi="SutonnyOMJ" w:cs="SutonnyOMJ"/>
          <w:b w:val="0"/>
          <w:sz w:val="20"/>
        </w:rPr>
        <w:t xml:space="preserve"> </w:t>
      </w:r>
    </w:p>
    <w:p w:rsidR="00CB4C42" w:rsidRDefault="00CB4C42" w:rsidP="00CB4C42">
      <w:pPr>
        <w:pStyle w:val="Heading3"/>
        <w:jc w:val="center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SutonnyOMJ" w:hAnsi="SutonnyOMJ" w:cs="SutonnyOMJ"/>
          <w:b w:val="0"/>
          <w:sz w:val="20"/>
        </w:rPr>
        <w:t>নাম</w:t>
      </w:r>
      <w:proofErr w:type="spellEnd"/>
      <w:r>
        <w:rPr>
          <w:rFonts w:ascii="SutonnyOMJ" w:hAnsi="SutonnyOMJ" w:cs="SutonnyOMJ"/>
          <w:b w:val="0"/>
          <w:sz w:val="20"/>
        </w:rPr>
        <w:t>:</w:t>
      </w:r>
    </w:p>
    <w:p w:rsidR="00CB4C42" w:rsidRDefault="00CB4C42" w:rsidP="00CB4C42">
      <w:pPr>
        <w:pStyle w:val="Heading3"/>
        <w:jc w:val="center"/>
        <w:rPr>
          <w:rFonts w:ascii="SutonnyOMJ" w:hAnsi="SutonnyOMJ" w:cs="SutonnyOMJ"/>
          <w:b w:val="0"/>
          <w:sz w:val="20"/>
        </w:rPr>
      </w:pPr>
      <w:r>
        <w:rPr>
          <w:rFonts w:ascii="SutonnyOMJ" w:hAnsi="SutonnyOMJ" w:cs="SutonnyOMJ"/>
          <w:b w:val="0"/>
          <w:sz w:val="20"/>
        </w:rPr>
        <w:t xml:space="preserve"> </w:t>
      </w:r>
      <w:r>
        <w:rPr>
          <w:rFonts w:ascii="SutonnyOMJ" w:hAnsi="SutonnyOMJ" w:cs="SutonnyOMJ"/>
          <w:b w:val="0"/>
          <w:sz w:val="20"/>
        </w:rPr>
        <w:tab/>
      </w:r>
      <w:r>
        <w:rPr>
          <w:rFonts w:ascii="SutonnyOMJ" w:hAnsi="SutonnyOMJ" w:cs="SutonnyOMJ"/>
          <w:b w:val="0"/>
          <w:sz w:val="20"/>
        </w:rPr>
        <w:tab/>
      </w:r>
      <w:r>
        <w:rPr>
          <w:rFonts w:ascii="SutonnyOMJ" w:hAnsi="SutonnyOMJ" w:cs="SutonnyOMJ"/>
          <w:b w:val="0"/>
          <w:sz w:val="20"/>
        </w:rPr>
        <w:tab/>
      </w:r>
      <w:r>
        <w:rPr>
          <w:rFonts w:ascii="SutonnyOMJ" w:hAnsi="SutonnyOMJ" w:cs="SutonnyOMJ"/>
          <w:b w:val="0"/>
          <w:sz w:val="20"/>
        </w:rPr>
        <w:tab/>
      </w:r>
      <w:r>
        <w:rPr>
          <w:rFonts w:ascii="SutonnyOMJ" w:hAnsi="SutonnyOMJ" w:cs="SutonnyOMJ"/>
          <w:b w:val="0"/>
          <w:sz w:val="20"/>
        </w:rPr>
        <w:tab/>
      </w:r>
      <w:r>
        <w:rPr>
          <w:rFonts w:ascii="SutonnyOMJ" w:hAnsi="SutonnyOMJ" w:cs="SutonnyOMJ"/>
          <w:b w:val="0"/>
          <w:sz w:val="20"/>
        </w:rPr>
        <w:tab/>
      </w:r>
      <w:r>
        <w:rPr>
          <w:rFonts w:ascii="SutonnyOMJ" w:hAnsi="SutonnyOMJ" w:cs="SutonnyOMJ"/>
          <w:b w:val="0"/>
          <w:sz w:val="20"/>
        </w:rPr>
        <w:tab/>
      </w:r>
      <w:r>
        <w:rPr>
          <w:rFonts w:ascii="SutonnyOMJ" w:hAnsi="SutonnyOMJ" w:cs="SutonnyOMJ"/>
          <w:b w:val="0"/>
          <w:sz w:val="20"/>
        </w:rPr>
        <w:tab/>
      </w:r>
      <w:r>
        <w:rPr>
          <w:rFonts w:ascii="SutonnyOMJ" w:hAnsi="SutonnyOMJ" w:cs="SutonnyOMJ"/>
          <w:b w:val="0"/>
          <w:sz w:val="20"/>
        </w:rPr>
        <w:tab/>
        <w:t xml:space="preserve"> </w:t>
      </w:r>
      <w:proofErr w:type="spellStart"/>
      <w:r>
        <w:rPr>
          <w:rFonts w:ascii="SutonnyOMJ" w:hAnsi="SutonnyOMJ" w:cs="SutonnyOMJ"/>
          <w:b w:val="0"/>
          <w:sz w:val="20"/>
        </w:rPr>
        <w:t>সীল</w:t>
      </w:r>
      <w:proofErr w:type="spellEnd"/>
      <w:r>
        <w:rPr>
          <w:rFonts w:ascii="SutonnyOMJ" w:hAnsi="SutonnyOMJ" w:cs="SutonnyOMJ"/>
          <w:b w:val="0"/>
          <w:sz w:val="20"/>
        </w:rPr>
        <w:t>:</w:t>
      </w:r>
    </w:p>
    <w:p w:rsidR="00CB4C42" w:rsidRDefault="00CB4C42" w:rsidP="00CB4C42">
      <w:pPr>
        <w:pStyle w:val="Heading3"/>
        <w:jc w:val="right"/>
        <w:rPr>
          <w:rFonts w:ascii="SutonnyOMJ" w:hAnsi="SutonnyOMJ" w:cs="SutonnyOMJ"/>
          <w:b w:val="0"/>
          <w:sz w:val="20"/>
          <w:szCs w:val="20"/>
        </w:rPr>
      </w:pPr>
    </w:p>
    <w:p w:rsidR="00E750CD" w:rsidRDefault="006E696F"/>
    <w:sectPr w:rsidR="00E7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04"/>
    <w:rsid w:val="00046FE6"/>
    <w:rsid w:val="002542D2"/>
    <w:rsid w:val="0034493F"/>
    <w:rsid w:val="00486119"/>
    <w:rsid w:val="004E5AC8"/>
    <w:rsid w:val="006E696F"/>
    <w:rsid w:val="00950DEA"/>
    <w:rsid w:val="00B64210"/>
    <w:rsid w:val="00CB4C42"/>
    <w:rsid w:val="00EE0004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42"/>
  </w:style>
  <w:style w:type="paragraph" w:styleId="Heading3">
    <w:name w:val="heading 3"/>
    <w:basedOn w:val="Normal"/>
    <w:link w:val="Heading3Char"/>
    <w:uiPriority w:val="9"/>
    <w:qFormat/>
    <w:rsid w:val="00CB4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4C4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CB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C42"/>
  </w:style>
  <w:style w:type="paragraph" w:styleId="Heading3">
    <w:name w:val="heading 3"/>
    <w:basedOn w:val="Normal"/>
    <w:link w:val="Heading3Char"/>
    <w:uiPriority w:val="9"/>
    <w:qFormat/>
    <w:rsid w:val="00CB4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4C42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CB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2021-06-20T00:22:00Z</dcterms:created>
  <dcterms:modified xsi:type="dcterms:W3CDTF">2021-06-20T00:22:00Z</dcterms:modified>
</cp:coreProperties>
</file>