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A1" w:rsidRPr="00F930A1" w:rsidRDefault="004E1CF0" w:rsidP="00F930A1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F930A1">
        <w:rPr>
          <w:sz w:val="28"/>
          <w:szCs w:val="28"/>
        </w:rPr>
        <w:t xml:space="preserve">GOVERNMENT OF THE </w:t>
      </w:r>
      <w:r w:rsidR="00F930A1" w:rsidRPr="00F930A1">
        <w:rPr>
          <w:sz w:val="28"/>
          <w:szCs w:val="28"/>
        </w:rPr>
        <w:t>PEOPLE’S REPUBLIC OF</w:t>
      </w:r>
      <w:r w:rsidRPr="00F930A1">
        <w:rPr>
          <w:sz w:val="28"/>
          <w:szCs w:val="28"/>
        </w:rPr>
        <w:t xml:space="preserve"> BANGLADESH</w:t>
      </w:r>
    </w:p>
    <w:p w:rsidR="0093714C" w:rsidRPr="00F930A1" w:rsidRDefault="00F930A1" w:rsidP="00F930A1">
      <w:pPr>
        <w:spacing w:after="0"/>
        <w:jc w:val="center"/>
        <w:rPr>
          <w:b/>
          <w:sz w:val="20"/>
          <w:szCs w:val="20"/>
        </w:rPr>
      </w:pPr>
      <w:r w:rsidRPr="00F930A1">
        <w:rPr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B1BC99" wp14:editId="3E9D3A9C">
                <wp:simplePos x="0" y="0"/>
                <wp:positionH relativeFrom="column">
                  <wp:posOffset>5486400</wp:posOffset>
                </wp:positionH>
                <wp:positionV relativeFrom="paragraph">
                  <wp:posOffset>108585</wp:posOffset>
                </wp:positionV>
                <wp:extent cx="892175" cy="314325"/>
                <wp:effectExtent l="0" t="0" r="2222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1CF0" w:rsidRPr="006E2279" w:rsidRDefault="004E1CF0">
                            <w:r w:rsidRPr="004E1CF0">
                              <w:t>Mushak-9.2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B1BC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in;margin-top:8.55pt;width:70.25pt;height:2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" filled="f" strokeweight=".5pt">
                <v:textbox>
                  <w:txbxContent>
                    <w:p w:rsidR="004E1CF0" w:rsidRPr="006E2279" w:rsidRDefault="004E1CF0">
                      <w:r w:rsidRPr="004E1CF0">
                        <w:t>Mushak-9.2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A1">
        <w:rPr>
          <w:b/>
          <w:sz w:val="20"/>
          <w:szCs w:val="20"/>
        </w:rPr>
        <w:t>NATIONAL BOARD OF REVENUE</w:t>
      </w:r>
      <w:r w:rsidR="004E1CF0" w:rsidRPr="00F930A1">
        <w:rPr>
          <w:b/>
          <w:sz w:val="20"/>
          <w:szCs w:val="20"/>
        </w:rPr>
        <w:br/>
      </w:r>
    </w:p>
    <w:p w:rsidR="004E1CF0" w:rsidRPr="00F930A1" w:rsidRDefault="004E1CF0" w:rsidP="00F930A1">
      <w:pPr>
        <w:jc w:val="center"/>
        <w:rPr>
          <w:b/>
          <w:color w:val="0070C0"/>
          <w:sz w:val="24"/>
          <w:szCs w:val="24"/>
        </w:rPr>
      </w:pPr>
      <w:r w:rsidRPr="00F930A1">
        <w:rPr>
          <w:b/>
          <w:color w:val="0070C0"/>
          <w:sz w:val="24"/>
          <w:szCs w:val="24"/>
        </w:rPr>
        <w:t xml:space="preserve">TURNOVER TAX </w:t>
      </w:r>
      <w:r w:rsidR="00F930A1" w:rsidRPr="00F930A1">
        <w:rPr>
          <w:b/>
          <w:color w:val="0070C0"/>
          <w:sz w:val="24"/>
          <w:szCs w:val="24"/>
        </w:rPr>
        <w:t>RETURN FORM</w:t>
      </w:r>
    </w:p>
    <w:p w:rsidR="004E1CF0" w:rsidRDefault="004E1CF0" w:rsidP="00F930A1">
      <w:pPr>
        <w:jc w:val="center"/>
        <w:rPr>
          <w:i/>
        </w:rPr>
      </w:pPr>
      <w:r w:rsidRPr="00F930A1">
        <w:rPr>
          <w:b/>
          <w:color w:val="FF0000"/>
          <w:sz w:val="20"/>
        </w:rPr>
        <w:t>[Rule 47(1)]</w:t>
      </w:r>
      <w:r w:rsidRPr="00F930A1">
        <w:rPr>
          <w:color w:val="FF0000"/>
          <w:sz w:val="20"/>
        </w:rPr>
        <w:t xml:space="preserve"> </w:t>
      </w:r>
      <w:r>
        <w:br/>
      </w:r>
      <w:r w:rsidRPr="000007AB">
        <w:rPr>
          <w:i/>
        </w:rPr>
        <w:t xml:space="preserve">[Please read the instruction before filling up this </w:t>
      </w:r>
      <w:r w:rsidR="00F930A1" w:rsidRPr="000007AB">
        <w:rPr>
          <w:i/>
        </w:rPr>
        <w:t>form]</w:t>
      </w:r>
    </w:p>
    <w:p w:rsidR="000007AB" w:rsidRDefault="000007AB" w:rsidP="000007AB">
      <w:pPr>
        <w:jc w:val="center"/>
      </w:pPr>
      <w:r w:rsidRPr="00F930A1">
        <w:rPr>
          <w:highlight w:val="lightGray"/>
        </w:rPr>
        <w:t>Part-1: TAXPAYER’S INFORMATION</w:t>
      </w:r>
    </w:p>
    <w:p w:rsidR="000007AB" w:rsidRDefault="00B12CB2" w:rsidP="00B12CB2">
      <w:pPr>
        <w:spacing w:after="0"/>
      </w:pPr>
      <w:r>
        <w:t xml:space="preserve">1. </w:t>
      </w:r>
      <w:r w:rsidR="000007AB">
        <w:t xml:space="preserve">BIN </w:t>
      </w:r>
    </w:p>
    <w:p w:rsidR="000007AB" w:rsidRDefault="00B12CB2" w:rsidP="00B12CB2">
      <w:pPr>
        <w:spacing w:after="0"/>
      </w:pPr>
      <w:r>
        <w:t>2</w:t>
      </w:r>
      <w:r w:rsidR="00F930A1">
        <w:t>.</w:t>
      </w:r>
      <w:r>
        <w:t xml:space="preserve"> </w:t>
      </w:r>
      <w:r w:rsidR="000007AB">
        <w:t xml:space="preserve">Name of Taxpayer </w:t>
      </w:r>
    </w:p>
    <w:p w:rsidR="000007AB" w:rsidRDefault="00B12CB2" w:rsidP="00B12CB2">
      <w:pPr>
        <w:spacing w:after="0"/>
      </w:pPr>
      <w:r>
        <w:t xml:space="preserve">3. </w:t>
      </w:r>
      <w:r w:rsidR="000007AB">
        <w:t xml:space="preserve">Address of Taxpayer </w:t>
      </w:r>
    </w:p>
    <w:p w:rsidR="000007AB" w:rsidRDefault="00B12CB2" w:rsidP="00B12CB2">
      <w:pPr>
        <w:spacing w:after="0"/>
      </w:pPr>
      <w:r>
        <w:t xml:space="preserve">4. </w:t>
      </w:r>
      <w:r w:rsidR="000007AB">
        <w:t xml:space="preserve">Type of ownership </w:t>
      </w:r>
    </w:p>
    <w:p w:rsidR="000007AB" w:rsidRDefault="00B12CB2" w:rsidP="00B12CB2">
      <w:pPr>
        <w:spacing w:after="0"/>
      </w:pPr>
      <w:r>
        <w:t xml:space="preserve">5. </w:t>
      </w:r>
      <w:r w:rsidR="000007AB">
        <w:t>Economic Activity</w:t>
      </w:r>
    </w:p>
    <w:p w:rsidR="000007AB" w:rsidRDefault="000007AB" w:rsidP="000007AB">
      <w:pPr>
        <w:jc w:val="center"/>
      </w:pPr>
      <w:r w:rsidRPr="00F930A1">
        <w:rPr>
          <w:highlight w:val="lightGray"/>
        </w:rPr>
        <w:t>Part-2 RETURN SUBMISSION DATA</w:t>
      </w:r>
      <w:r>
        <w:t xml:space="preserve"> </w:t>
      </w:r>
    </w:p>
    <w:p w:rsidR="000007AB" w:rsidRDefault="001356C7" w:rsidP="00FE101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1455725</wp:posOffset>
                </wp:positionH>
                <wp:positionV relativeFrom="paragraph">
                  <wp:posOffset>216535</wp:posOffset>
                </wp:positionV>
                <wp:extent cx="168249" cy="153619"/>
                <wp:effectExtent l="0" t="0" r="22860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49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56C7" w:rsidRDefault="00135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margin-left:114.6pt;margin-top:17.05pt;width:13.25pt;height:1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" fillcolor="white [3201]" strokeweight=".5pt">
                <v:textbox>
                  <w:txbxContent>
                    <w:p w:rsidR="001356C7" w:rsidRDefault="001356C7"/>
                  </w:txbxContent>
                </v:textbox>
              </v:shape>
            </w:pict>
          </mc:Fallback>
        </mc:AlternateContent>
      </w:r>
      <w:r w:rsidR="00711856">
        <w:t>1.</w:t>
      </w:r>
      <w:r w:rsidR="000007AB">
        <w:t>Tax Period</w:t>
      </w:r>
      <w:r w:rsidR="000007AB">
        <w:br/>
      </w:r>
      <w:r>
        <w:t xml:space="preserve">                                                      </w:t>
      </w:r>
      <w:r w:rsidR="000007AB">
        <w:t xml:space="preserve">January-March, (Year) </w:t>
      </w:r>
    </w:p>
    <w:p w:rsidR="000007AB" w:rsidRDefault="001356C7" w:rsidP="00FE101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1455725</wp:posOffset>
                </wp:positionH>
                <wp:positionV relativeFrom="paragraph">
                  <wp:posOffset>4343</wp:posOffset>
                </wp:positionV>
                <wp:extent cx="190195" cy="146304"/>
                <wp:effectExtent l="0" t="0" r="1968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95" cy="146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56C7" w:rsidRDefault="00135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8" type="#_x0000_t202" style="position:absolute;margin-left:114.6pt;margin-top:.35pt;width:1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" fillcolor="white [3201]" strokeweight=".5pt">
                <v:textbox>
                  <w:txbxContent>
                    <w:p w:rsidR="001356C7" w:rsidRDefault="001356C7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</w:t>
      </w:r>
      <w:r w:rsidR="000007AB">
        <w:t>April-</w:t>
      </w:r>
      <w:r>
        <w:t>June, (</w:t>
      </w:r>
      <w:r w:rsidR="000007AB">
        <w:t xml:space="preserve">Year) </w:t>
      </w:r>
    </w:p>
    <w:p w:rsidR="000007AB" w:rsidRDefault="001356C7" w:rsidP="00FE101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10947</wp:posOffset>
                </wp:positionV>
                <wp:extent cx="182524" cy="159690"/>
                <wp:effectExtent l="0" t="0" r="2730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24" cy="159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56C7" w:rsidRDefault="00135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9" type="#_x0000_t202" style="position:absolute;margin-left:115.2pt;margin-top:.85pt;width:14.35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" fillcolor="white [3201]" strokeweight=".5pt">
                <v:textbox>
                  <w:txbxContent>
                    <w:p w:rsidR="001356C7" w:rsidRDefault="001356C7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</w:t>
      </w:r>
      <w:r w:rsidR="000007AB">
        <w:t xml:space="preserve">July- September (Year) </w:t>
      </w:r>
    </w:p>
    <w:p w:rsidR="000007AB" w:rsidRDefault="001356C7" w:rsidP="00FE101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1455725</wp:posOffset>
                </wp:positionH>
                <wp:positionV relativeFrom="paragraph">
                  <wp:posOffset>9601</wp:posOffset>
                </wp:positionV>
                <wp:extent cx="189509" cy="146304"/>
                <wp:effectExtent l="0" t="0" r="2032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09" cy="146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56C7" w:rsidRDefault="00135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30" type="#_x0000_t202" style="position:absolute;margin-left:114.6pt;margin-top:.75pt;width:14.9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" fillcolor="white [3201]" strokeweight=".5pt">
                <v:textbox>
                  <w:txbxContent>
                    <w:p w:rsidR="001356C7" w:rsidRDefault="001356C7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</w:t>
      </w:r>
      <w:r w:rsidR="000007AB">
        <w:t xml:space="preserve">October- </w:t>
      </w:r>
      <w:r>
        <w:t>December,</w:t>
      </w:r>
      <w:r w:rsidR="000007AB">
        <w:t xml:space="preserve"> </w:t>
      </w:r>
      <w:r>
        <w:t>(</w:t>
      </w:r>
      <w:r w:rsidR="000007AB">
        <w:t>Year</w:t>
      </w:r>
      <w:r>
        <w:t>)</w:t>
      </w:r>
    </w:p>
    <w:p w:rsidR="000007AB" w:rsidRPr="001356C7" w:rsidRDefault="000007AB" w:rsidP="000007AB">
      <w:pPr>
        <w:rPr>
          <w:color w:val="FF0000"/>
        </w:rPr>
      </w:pPr>
      <w:proofErr w:type="gramStart"/>
      <w:r>
        <w:t>2. Type Of Return</w:t>
      </w:r>
      <w:proofErr w:type="gramEnd"/>
      <w:r>
        <w:t xml:space="preserve"> </w:t>
      </w:r>
      <w:r w:rsidRPr="001356C7">
        <w:rPr>
          <w:color w:val="FF0000"/>
        </w:rPr>
        <w:t xml:space="preserve">[Pease Select your desired option] </w:t>
      </w:r>
    </w:p>
    <w:p w:rsidR="000007AB" w:rsidRDefault="000007AB" w:rsidP="001356C7">
      <w:pPr>
        <w:spacing w:after="0"/>
        <w:jc w:val="center"/>
      </w:pPr>
      <w:r>
        <w:t xml:space="preserve">A) </w:t>
      </w:r>
      <w:r w:rsidR="00DB2277">
        <w:t>M</w:t>
      </w:r>
      <w:r>
        <w:t>ain/Original Return (Section6)</w:t>
      </w:r>
    </w:p>
    <w:p w:rsidR="000007AB" w:rsidRDefault="001356C7" w:rsidP="001356C7">
      <w:pPr>
        <w:spacing w:after="0"/>
      </w:pPr>
      <w:r>
        <w:t xml:space="preserve">                                                               </w:t>
      </w:r>
      <w:r w:rsidR="000007AB">
        <w:t>B) Late Return (Section 65)</w:t>
      </w:r>
    </w:p>
    <w:p w:rsidR="000007AB" w:rsidRDefault="001356C7" w:rsidP="001356C7">
      <w:pPr>
        <w:spacing w:after="0"/>
      </w:pPr>
      <w:r>
        <w:t xml:space="preserve">                                                               </w:t>
      </w:r>
      <w:r w:rsidR="000007AB">
        <w:t>C) Amended Return (Section 66)</w:t>
      </w:r>
    </w:p>
    <w:p w:rsidR="000007AB" w:rsidRDefault="001356C7" w:rsidP="001356C7">
      <w:pPr>
        <w:spacing w:after="0"/>
        <w:jc w:val="center"/>
      </w:pPr>
      <w:r>
        <w:t xml:space="preserve">                                    </w:t>
      </w:r>
      <w:r w:rsidR="000007AB">
        <w:t xml:space="preserve">D) Full </w:t>
      </w:r>
      <w:r w:rsidR="00DB2277">
        <w:t>o</w:t>
      </w:r>
      <w:r w:rsidR="000007AB">
        <w:t>r Additional or Alternative Return (Section 67)</w:t>
      </w:r>
    </w:p>
    <w:p w:rsidR="000007AB" w:rsidRDefault="00DB2277" w:rsidP="00FE101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4037990</wp:posOffset>
                </wp:positionH>
                <wp:positionV relativeFrom="paragraph">
                  <wp:posOffset>27356</wp:posOffset>
                </wp:positionV>
                <wp:extent cx="138710" cy="145720"/>
                <wp:effectExtent l="0" t="0" r="13970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10" cy="14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2277" w:rsidRDefault="00DB2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31" type="#_x0000_t202" style="position:absolute;margin-left:317.95pt;margin-top:2.15pt;width:10.9pt;height: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" fillcolor="white [3201]" strokeweight=".5pt">
                <v:textbox>
                  <w:txbxContent>
                    <w:p w:rsidR="00DB2277" w:rsidRDefault="00DB22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3057754</wp:posOffset>
                </wp:positionH>
                <wp:positionV relativeFrom="paragraph">
                  <wp:posOffset>20041</wp:posOffset>
                </wp:positionV>
                <wp:extent cx="175564" cy="153619"/>
                <wp:effectExtent l="0" t="0" r="1524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6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2277" w:rsidRDefault="00DB2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32" type="#_x0000_t202" style="position:absolute;margin-left:240.75pt;margin-top:1.6pt;width:13.8pt;height:12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" fillcolor="white [3201]" strokeweight=".5pt">
                <v:textbox>
                  <w:txbxContent>
                    <w:p w:rsidR="00DB2277" w:rsidRDefault="00DB2277"/>
                  </w:txbxContent>
                </v:textbox>
              </v:shape>
            </w:pict>
          </mc:Fallback>
        </mc:AlternateContent>
      </w:r>
      <w:r w:rsidR="000007AB">
        <w:t xml:space="preserve">3. Any Activities in this </w:t>
      </w:r>
      <w:r>
        <w:t>Period?</w:t>
      </w:r>
      <w:r w:rsidR="000007AB">
        <w:t xml:space="preserve"> </w:t>
      </w:r>
      <w:r>
        <w:t xml:space="preserve">                                                  Y</w:t>
      </w:r>
      <w:r w:rsidR="000007AB">
        <w:t>es</w:t>
      </w:r>
      <w:r>
        <w:t xml:space="preserve">                        </w:t>
      </w:r>
      <w:r w:rsidR="000007AB">
        <w:t>No</w:t>
      </w:r>
    </w:p>
    <w:p w:rsidR="000007AB" w:rsidRPr="00DB2277" w:rsidRDefault="000007AB" w:rsidP="00FE1019">
      <w:pPr>
        <w:spacing w:after="0"/>
        <w:rPr>
          <w:i/>
          <w:color w:val="FF0000"/>
        </w:rPr>
      </w:pPr>
      <w:r w:rsidRPr="00DB2277">
        <w:rPr>
          <w:i/>
          <w:color w:val="FF0000"/>
        </w:rPr>
        <w:t xml:space="preserve">[If Selected “No” Please Fill Only </w:t>
      </w:r>
      <w:r w:rsidR="00DB2277" w:rsidRPr="00DB2277">
        <w:rPr>
          <w:i/>
          <w:color w:val="FF0000"/>
        </w:rPr>
        <w:t>Relevant</w:t>
      </w:r>
      <w:r w:rsidRPr="00DB2277">
        <w:rPr>
          <w:i/>
          <w:color w:val="FF0000"/>
        </w:rPr>
        <w:t xml:space="preserve"> Part]</w:t>
      </w:r>
    </w:p>
    <w:p w:rsidR="000007AB" w:rsidRDefault="000007AB" w:rsidP="00FE1019">
      <w:r w:rsidRPr="000007AB">
        <w:t xml:space="preserve">4. Date </w:t>
      </w:r>
      <w:r w:rsidR="00DB2277">
        <w:t>o</w:t>
      </w:r>
      <w:r w:rsidRPr="000007AB">
        <w:t xml:space="preserve">f </w:t>
      </w:r>
      <w:r w:rsidR="00DB2277" w:rsidRPr="000007AB">
        <w:t>Submission:</w:t>
      </w:r>
    </w:p>
    <w:p w:rsidR="003F1BCD" w:rsidRPr="00FE1019" w:rsidRDefault="003F1BCD" w:rsidP="00FE1019">
      <w:pPr>
        <w:rPr>
          <w:b/>
          <w:highlight w:val="green"/>
        </w:rPr>
      </w:pPr>
      <w:r>
        <w:t xml:space="preserve">5. Last </w:t>
      </w:r>
      <w:r w:rsidR="00DB2277">
        <w:t>Amendment</w:t>
      </w:r>
      <w:r w:rsidR="000007AB">
        <w:t xml:space="preserve"> </w:t>
      </w:r>
      <w:r>
        <w:t xml:space="preserve">Date: </w:t>
      </w:r>
      <w:r>
        <w:br/>
      </w:r>
      <w:r w:rsidRPr="00FE1019">
        <w:rPr>
          <w:b/>
        </w:rPr>
        <w:t>Part-3</w:t>
      </w:r>
      <w:proofErr w:type="gramStart"/>
      <w:r w:rsidRPr="00FE1019">
        <w:rPr>
          <w:b/>
        </w:rPr>
        <w:t>:SUPPLY</w:t>
      </w:r>
      <w:proofErr w:type="gramEnd"/>
      <w:r w:rsidRPr="00FE1019">
        <w:rPr>
          <w:b/>
        </w:rPr>
        <w:t xml:space="preserve"> </w:t>
      </w:r>
    </w:p>
    <w:p w:rsidR="003F1BCD" w:rsidRDefault="003F1BCD" w:rsidP="003F1BCD">
      <w:pPr>
        <w:rPr>
          <w:b/>
        </w:rPr>
      </w:pPr>
      <w:r w:rsidRPr="00FE1019">
        <w:rPr>
          <w:b/>
          <w:highlight w:val="green"/>
        </w:rPr>
        <w:t xml:space="preserve">Nature </w:t>
      </w:r>
      <w:r w:rsidR="00DB2277" w:rsidRPr="00FE1019">
        <w:rPr>
          <w:b/>
          <w:highlight w:val="green"/>
        </w:rPr>
        <w:t>of</w:t>
      </w:r>
      <w:r w:rsidRPr="00FE1019">
        <w:rPr>
          <w:b/>
          <w:highlight w:val="green"/>
        </w:rPr>
        <w:t xml:space="preserve"> Supply </w:t>
      </w:r>
      <w:r w:rsidRPr="00FE1019">
        <w:rPr>
          <w:b/>
          <w:highlight w:val="green"/>
        </w:rPr>
        <w:tab/>
      </w:r>
      <w:r w:rsidRPr="00FE1019">
        <w:rPr>
          <w:b/>
          <w:highlight w:val="green"/>
        </w:rPr>
        <w:tab/>
      </w:r>
      <w:r w:rsidR="00FE1019" w:rsidRPr="00FE1019">
        <w:rPr>
          <w:b/>
          <w:highlight w:val="green"/>
        </w:rPr>
        <w:t xml:space="preserve">                   </w:t>
      </w:r>
      <w:r w:rsidRPr="00FE1019">
        <w:rPr>
          <w:b/>
          <w:highlight w:val="green"/>
        </w:rPr>
        <w:t xml:space="preserve">Note </w:t>
      </w:r>
      <w:r w:rsidRPr="00FE1019">
        <w:rPr>
          <w:b/>
          <w:highlight w:val="green"/>
        </w:rPr>
        <w:tab/>
      </w:r>
      <w:r w:rsidRPr="00FE1019">
        <w:rPr>
          <w:b/>
          <w:highlight w:val="green"/>
        </w:rPr>
        <w:tab/>
        <w:t xml:space="preserve">Value (a) </w:t>
      </w:r>
      <w:r w:rsidRPr="00FE1019">
        <w:rPr>
          <w:b/>
          <w:highlight w:val="green"/>
        </w:rPr>
        <w:tab/>
        <w:t>Turnover Tax(b)</w:t>
      </w:r>
      <w:r>
        <w:rPr>
          <w:b/>
        </w:rPr>
        <w:t xml:space="preserve"> </w:t>
      </w:r>
    </w:p>
    <w:p w:rsidR="00FE1019" w:rsidRPr="00FE1019" w:rsidRDefault="003F1BCD" w:rsidP="003F1BCD">
      <w:r w:rsidRPr="00FE1019">
        <w:t xml:space="preserve">Exempted Goods/Service </w:t>
      </w:r>
      <w:r w:rsidR="00FE1019">
        <w:t xml:space="preserve">                                  </w:t>
      </w:r>
      <w:r w:rsidRPr="00FE1019">
        <w:t xml:space="preserve">1        </w:t>
      </w:r>
      <w:r w:rsidRPr="00FE1019">
        <w:tab/>
      </w:r>
      <w:r w:rsidRPr="00FE1019">
        <w:tab/>
      </w:r>
      <w:r w:rsidRPr="00FE1019">
        <w:tab/>
      </w:r>
      <w:r w:rsidRPr="00FE1019">
        <w:tab/>
      </w:r>
    </w:p>
    <w:p w:rsidR="003F1BCD" w:rsidRPr="00FE1019" w:rsidRDefault="003F1BCD" w:rsidP="003F1BCD">
      <w:r w:rsidRPr="00FE1019">
        <w:t xml:space="preserve">Standards Rated Goods/ </w:t>
      </w:r>
      <w:proofErr w:type="gramStart"/>
      <w:r w:rsidRPr="00FE1019">
        <w:t>Service  2</w:t>
      </w:r>
      <w:proofErr w:type="gramEnd"/>
      <w:r w:rsidRPr="00FE1019">
        <w:t xml:space="preserve"> (4%) </w:t>
      </w:r>
      <w:r w:rsidR="00FE1019">
        <w:t xml:space="preserve">        2</w:t>
      </w:r>
    </w:p>
    <w:p w:rsidR="003F1BCD" w:rsidRDefault="003F1BCD" w:rsidP="003F1BCD">
      <w:pPr>
        <w:rPr>
          <w:b/>
        </w:rPr>
      </w:pPr>
      <w:r w:rsidRPr="00FE1019">
        <w:rPr>
          <w:b/>
          <w:highlight w:val="lightGray"/>
        </w:rPr>
        <w:t>Total Sales Value &amp; Total Turnover Taxes</w:t>
      </w:r>
      <w:r>
        <w:rPr>
          <w:b/>
        </w:rPr>
        <w:t xml:space="preserve"> </w:t>
      </w:r>
      <w:r w:rsidR="00FE1019">
        <w:rPr>
          <w:b/>
        </w:rPr>
        <w:t xml:space="preserve">    3</w:t>
      </w:r>
    </w:p>
    <w:p w:rsidR="003F1BCD" w:rsidRDefault="003F1BCD" w:rsidP="003F1BCD">
      <w:pPr>
        <w:rPr>
          <w:b/>
        </w:rPr>
      </w:pPr>
    </w:p>
    <w:p w:rsidR="003F1BCD" w:rsidRPr="003F1BCD" w:rsidRDefault="003F1BCD" w:rsidP="003F1BCD">
      <w:pPr>
        <w:jc w:val="center"/>
        <w:rPr>
          <w:b/>
        </w:rPr>
      </w:pPr>
      <w:r w:rsidRPr="00F930A1">
        <w:rPr>
          <w:b/>
          <w:highlight w:val="lightGray"/>
        </w:rPr>
        <w:lastRenderedPageBreak/>
        <w:t>Part- 4: PURCHES OF RAW MATIRIALS</w:t>
      </w:r>
      <w:r>
        <w:rPr>
          <w:b/>
        </w:rPr>
        <w:t xml:space="preserve"> </w:t>
      </w:r>
      <w:r>
        <w:rPr>
          <w:b/>
        </w:rPr>
        <w:br/>
      </w:r>
    </w:p>
    <w:p w:rsidR="003F1BCD" w:rsidRDefault="003F1BCD" w:rsidP="003F1BCD">
      <w:pPr>
        <w:rPr>
          <w:b/>
        </w:rPr>
      </w:pPr>
      <w:r w:rsidRPr="00FE1019">
        <w:rPr>
          <w:b/>
          <w:highlight w:val="green"/>
        </w:rPr>
        <w:t xml:space="preserve">Nature </w:t>
      </w:r>
      <w:proofErr w:type="gramStart"/>
      <w:r w:rsidRPr="00FE1019">
        <w:rPr>
          <w:b/>
          <w:highlight w:val="green"/>
        </w:rPr>
        <w:t xml:space="preserve">Of  </w:t>
      </w:r>
      <w:proofErr w:type="spellStart"/>
      <w:r w:rsidRPr="00FE1019">
        <w:rPr>
          <w:b/>
          <w:highlight w:val="green"/>
        </w:rPr>
        <w:t>Purches</w:t>
      </w:r>
      <w:proofErr w:type="spellEnd"/>
      <w:proofErr w:type="gramEnd"/>
      <w:r w:rsidRPr="00FE1019">
        <w:rPr>
          <w:b/>
          <w:highlight w:val="green"/>
        </w:rPr>
        <w:tab/>
      </w:r>
      <w:r w:rsidRPr="00FE1019">
        <w:rPr>
          <w:b/>
          <w:highlight w:val="green"/>
        </w:rPr>
        <w:tab/>
      </w:r>
      <w:r w:rsidR="00FE1019">
        <w:rPr>
          <w:b/>
          <w:highlight w:val="green"/>
        </w:rPr>
        <w:t xml:space="preserve">                       </w:t>
      </w:r>
      <w:r w:rsidRPr="00FE1019">
        <w:rPr>
          <w:b/>
          <w:highlight w:val="green"/>
        </w:rPr>
        <w:t xml:space="preserve">Note </w:t>
      </w:r>
      <w:r w:rsidRPr="00FE1019">
        <w:rPr>
          <w:b/>
          <w:highlight w:val="green"/>
        </w:rPr>
        <w:tab/>
      </w:r>
      <w:r w:rsidRPr="00FE1019">
        <w:rPr>
          <w:b/>
          <w:highlight w:val="green"/>
        </w:rPr>
        <w:tab/>
        <w:t xml:space="preserve">Value (a) </w:t>
      </w:r>
      <w:r w:rsidRPr="00FE1019">
        <w:rPr>
          <w:b/>
          <w:highlight w:val="green"/>
        </w:rPr>
        <w:tab/>
      </w:r>
      <w:r w:rsidRPr="00FE1019">
        <w:rPr>
          <w:b/>
          <w:highlight w:val="green"/>
        </w:rPr>
        <w:tab/>
        <w:t>Total Tax(b)</w:t>
      </w:r>
      <w:r>
        <w:rPr>
          <w:b/>
        </w:rPr>
        <w:t xml:space="preserve"> </w:t>
      </w:r>
    </w:p>
    <w:p w:rsidR="003F1BCD" w:rsidRPr="00FE1019" w:rsidRDefault="003F1BCD" w:rsidP="003F1BCD">
      <w:r w:rsidRPr="00FE1019">
        <w:t xml:space="preserve">Exempted Goods/Service </w:t>
      </w:r>
      <w:r w:rsidR="00FE1019" w:rsidRPr="00FE1019">
        <w:t xml:space="preserve">                                     4</w:t>
      </w:r>
      <w:r w:rsidRPr="00FE1019">
        <w:t xml:space="preserve">        </w:t>
      </w:r>
      <w:r w:rsidRPr="00FE1019">
        <w:tab/>
      </w:r>
      <w:r w:rsidRPr="00FE1019">
        <w:tab/>
      </w:r>
      <w:r w:rsidRPr="00FE1019">
        <w:tab/>
        <w:t xml:space="preserve"> </w:t>
      </w:r>
    </w:p>
    <w:p w:rsidR="003F1BCD" w:rsidRPr="00FE1019" w:rsidRDefault="003F1BCD" w:rsidP="003F1BCD">
      <w:r w:rsidRPr="00FE1019">
        <w:t xml:space="preserve">Standards Rated Goods/ </w:t>
      </w:r>
      <w:proofErr w:type="gramStart"/>
      <w:r w:rsidRPr="00FE1019">
        <w:t>Service  2</w:t>
      </w:r>
      <w:proofErr w:type="gramEnd"/>
      <w:r w:rsidRPr="00FE1019">
        <w:t xml:space="preserve"> (15%) </w:t>
      </w:r>
      <w:r w:rsidR="00FE1019">
        <w:t xml:space="preserve">         5</w:t>
      </w:r>
    </w:p>
    <w:p w:rsidR="000007AB" w:rsidRPr="00FE1019" w:rsidRDefault="003F1BCD">
      <w:r w:rsidRPr="00FE1019">
        <w:t xml:space="preserve">Goods/Service Other Than </w:t>
      </w:r>
      <w:r w:rsidR="00FE1019" w:rsidRPr="00FE1019">
        <w:t>Standard</w:t>
      </w:r>
      <w:r w:rsidRPr="00FE1019">
        <w:t xml:space="preserve"> Rate </w:t>
      </w:r>
      <w:r w:rsidR="00FE1019">
        <w:t xml:space="preserve">       6</w:t>
      </w:r>
    </w:p>
    <w:p w:rsidR="00FE1019" w:rsidRDefault="003F1BCD" w:rsidP="00FE1019">
      <w:pPr>
        <w:spacing w:after="0"/>
      </w:pPr>
      <w:r w:rsidRPr="00FE1019">
        <w:t xml:space="preserve">Goods/Service Purchased From </w:t>
      </w:r>
      <w:r w:rsidR="00FE1019">
        <w:t xml:space="preserve">                           7</w:t>
      </w:r>
    </w:p>
    <w:p w:rsidR="003F1BCD" w:rsidRPr="00FE1019" w:rsidRDefault="00FE1019" w:rsidP="00FE1019">
      <w:pPr>
        <w:spacing w:after="0"/>
      </w:pPr>
      <w:r w:rsidRPr="00FE1019">
        <w:t>Unregistered</w:t>
      </w:r>
      <w:r w:rsidR="003F1BCD" w:rsidRPr="00FE1019">
        <w:t xml:space="preserve"> Taxpayer</w:t>
      </w:r>
      <w:r>
        <w:t xml:space="preserve">        </w:t>
      </w:r>
    </w:p>
    <w:p w:rsidR="003F1BCD" w:rsidRPr="00FE1019" w:rsidRDefault="003F1BCD">
      <w:r w:rsidRPr="00FE1019">
        <w:t>Goods/Service Based On Specific VAT</w:t>
      </w:r>
      <w:r w:rsidR="00FE1019">
        <w:t xml:space="preserve">                 8</w:t>
      </w:r>
    </w:p>
    <w:p w:rsidR="00FE1019" w:rsidRDefault="003F1BCD" w:rsidP="00FE1019">
      <w:pPr>
        <w:spacing w:after="0"/>
      </w:pPr>
      <w:r w:rsidRPr="00FE1019">
        <w:t xml:space="preserve">Goods/Service Purchased From </w:t>
      </w:r>
      <w:r w:rsidR="00FE1019">
        <w:t xml:space="preserve">                           9</w:t>
      </w:r>
    </w:p>
    <w:p w:rsidR="003F1BCD" w:rsidRPr="00FE1019" w:rsidRDefault="003F1BCD" w:rsidP="00FE1019">
      <w:pPr>
        <w:spacing w:after="0"/>
      </w:pPr>
      <w:r w:rsidRPr="00FE1019">
        <w:t>Enlisted Taxpayers</w:t>
      </w:r>
    </w:p>
    <w:p w:rsidR="003F1BCD" w:rsidRDefault="003F1BCD">
      <w:pPr>
        <w:rPr>
          <w:b/>
        </w:rPr>
      </w:pPr>
      <w:r w:rsidRPr="00FE1019">
        <w:rPr>
          <w:b/>
          <w:highlight w:val="lightGray"/>
        </w:rPr>
        <w:t>Total Purchase</w:t>
      </w:r>
      <w:r w:rsidR="00FE1019">
        <w:rPr>
          <w:b/>
          <w:highlight w:val="lightGray"/>
        </w:rPr>
        <w:t xml:space="preserve">                                                         10</w:t>
      </w:r>
    </w:p>
    <w:p w:rsidR="003F1BCD" w:rsidRDefault="003F1BCD">
      <w:pPr>
        <w:rPr>
          <w:b/>
        </w:rPr>
      </w:pPr>
    </w:p>
    <w:p w:rsidR="003F1BCD" w:rsidRDefault="003F1BCD" w:rsidP="003F1BCD">
      <w:pPr>
        <w:jc w:val="center"/>
        <w:rPr>
          <w:b/>
        </w:rPr>
      </w:pPr>
      <w:r w:rsidRPr="00F930A1">
        <w:rPr>
          <w:b/>
          <w:highlight w:val="lightGray"/>
        </w:rPr>
        <w:t>Part-5 NET TAX CALCULATION</w:t>
      </w:r>
      <w:r>
        <w:rPr>
          <w:b/>
        </w:rPr>
        <w:t xml:space="preserve"> </w:t>
      </w:r>
      <w:r w:rsidR="00FE1019">
        <w:rPr>
          <w:b/>
        </w:rPr>
        <w:t xml:space="preserve">                                                                                                                                                   </w:t>
      </w:r>
    </w:p>
    <w:tbl>
      <w:tblPr>
        <w:tblStyle w:val="TableGrid"/>
        <w:tblW w:w="9678" w:type="dxa"/>
        <w:tblLook w:val="04A0" w:firstRow="1" w:lastRow="0" w:firstColumn="1" w:lastColumn="0" w:noHBand="0" w:noVBand="1"/>
      </w:tblPr>
      <w:tblGrid>
        <w:gridCol w:w="6717"/>
        <w:gridCol w:w="549"/>
        <w:gridCol w:w="2412"/>
      </w:tblGrid>
      <w:tr w:rsidR="00E7678A" w:rsidTr="00E7678A">
        <w:trPr>
          <w:trHeight w:val="249"/>
        </w:trPr>
        <w:tc>
          <w:tcPr>
            <w:tcW w:w="6717" w:type="dxa"/>
          </w:tcPr>
          <w:p w:rsidR="00E7678A" w:rsidRDefault="00E7678A" w:rsidP="003F1BCD">
            <w:pPr>
              <w:jc w:val="center"/>
              <w:rPr>
                <w:b/>
              </w:rPr>
            </w:pPr>
            <w:r>
              <w:rPr>
                <w:b/>
              </w:rPr>
              <w:t xml:space="preserve">Items  </w:t>
            </w:r>
          </w:p>
        </w:tc>
        <w:tc>
          <w:tcPr>
            <w:tcW w:w="549" w:type="dxa"/>
          </w:tcPr>
          <w:p w:rsidR="00E7678A" w:rsidRDefault="00E7678A" w:rsidP="003F1BCD">
            <w:pPr>
              <w:jc w:val="center"/>
              <w:rPr>
                <w:b/>
              </w:rPr>
            </w:pPr>
            <w:r w:rsidRPr="00E7678A">
              <w:rPr>
                <w:b/>
                <w:sz w:val="16"/>
              </w:rPr>
              <w:t xml:space="preserve">Note </w:t>
            </w:r>
            <w:r>
              <w:rPr>
                <w:b/>
              </w:rPr>
              <w:t xml:space="preserve"> </w:t>
            </w:r>
          </w:p>
        </w:tc>
        <w:tc>
          <w:tcPr>
            <w:tcW w:w="2412" w:type="dxa"/>
          </w:tcPr>
          <w:p w:rsidR="00E7678A" w:rsidRDefault="00E7678A" w:rsidP="003F1BCD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E7678A" w:rsidTr="00E7678A">
        <w:trPr>
          <w:trHeight w:val="512"/>
        </w:trPr>
        <w:tc>
          <w:tcPr>
            <w:tcW w:w="6717" w:type="dxa"/>
          </w:tcPr>
          <w:p w:rsidR="00E7678A" w:rsidRDefault="00E7678A" w:rsidP="00E7678A">
            <w:pPr>
              <w:rPr>
                <w:b/>
              </w:rPr>
            </w:pPr>
            <w:r w:rsidRPr="00FE1019">
              <w:t xml:space="preserve">Net Payable Turnover Tax For the Tax period (Before Adjustment with Closing Balance) </w:t>
            </w:r>
          </w:p>
        </w:tc>
        <w:tc>
          <w:tcPr>
            <w:tcW w:w="549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</w:tr>
      <w:tr w:rsidR="00E7678A" w:rsidTr="00E7678A">
        <w:trPr>
          <w:trHeight w:val="557"/>
        </w:trPr>
        <w:tc>
          <w:tcPr>
            <w:tcW w:w="6717" w:type="dxa"/>
          </w:tcPr>
          <w:p w:rsidR="00E7678A" w:rsidRDefault="00E7678A" w:rsidP="00E7678A">
            <w:pPr>
              <w:rPr>
                <w:b/>
              </w:rPr>
            </w:pPr>
            <w:r w:rsidRPr="00FE1019">
              <w:t xml:space="preserve">Net Payable Turnover Tax For the Tax period (After Adjustment with Closing Balance)  (3b-22) </w:t>
            </w:r>
          </w:p>
        </w:tc>
        <w:tc>
          <w:tcPr>
            <w:tcW w:w="549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</w:tr>
      <w:tr w:rsidR="00E7678A" w:rsidTr="00E7678A">
        <w:trPr>
          <w:trHeight w:val="386"/>
        </w:trPr>
        <w:tc>
          <w:tcPr>
            <w:tcW w:w="6717" w:type="dxa"/>
          </w:tcPr>
          <w:p w:rsidR="00E7678A" w:rsidRDefault="00E7678A" w:rsidP="00E7678A">
            <w:pPr>
              <w:rPr>
                <w:b/>
              </w:rPr>
            </w:pPr>
            <w:r w:rsidRPr="00FE1019">
              <w:t xml:space="preserve">Interest on Overdue Turnover Tax </w:t>
            </w:r>
          </w:p>
        </w:tc>
        <w:tc>
          <w:tcPr>
            <w:tcW w:w="549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</w:tr>
      <w:tr w:rsidR="00E7678A" w:rsidTr="00E7678A">
        <w:trPr>
          <w:trHeight w:val="359"/>
        </w:trPr>
        <w:tc>
          <w:tcPr>
            <w:tcW w:w="6717" w:type="dxa"/>
          </w:tcPr>
          <w:p w:rsidR="00E7678A" w:rsidRDefault="00E7678A" w:rsidP="00E7678A">
            <w:pPr>
              <w:rPr>
                <w:b/>
              </w:rPr>
            </w:pPr>
            <w:r w:rsidRPr="00FE1019">
              <w:t xml:space="preserve">Fine Penalty For Non-submission of Return </w:t>
            </w:r>
          </w:p>
        </w:tc>
        <w:tc>
          <w:tcPr>
            <w:tcW w:w="549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</w:tr>
      <w:tr w:rsidR="00E7678A" w:rsidTr="00E7678A">
        <w:trPr>
          <w:trHeight w:val="350"/>
        </w:trPr>
        <w:tc>
          <w:tcPr>
            <w:tcW w:w="6717" w:type="dxa"/>
          </w:tcPr>
          <w:p w:rsidR="00E7678A" w:rsidRPr="00FE1019" w:rsidRDefault="00E7678A" w:rsidP="00E7678A">
            <w:r w:rsidRPr="00FE1019">
              <w:t xml:space="preserve">Other Fine/penalty/ Interest </w:t>
            </w:r>
          </w:p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</w:tr>
      <w:tr w:rsidR="00E7678A" w:rsidTr="00E7678A">
        <w:trPr>
          <w:trHeight w:val="422"/>
        </w:trPr>
        <w:tc>
          <w:tcPr>
            <w:tcW w:w="6717" w:type="dxa"/>
          </w:tcPr>
          <w:p w:rsidR="00E7678A" w:rsidRPr="00FE1019" w:rsidRDefault="00E7678A" w:rsidP="00E7678A">
            <w:r w:rsidRPr="00FE1019">
              <w:t xml:space="preserve">Payable Excise Duty </w:t>
            </w:r>
          </w:p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</w:tr>
      <w:tr w:rsidR="00E7678A" w:rsidTr="00E7678A">
        <w:trPr>
          <w:trHeight w:val="499"/>
        </w:trPr>
        <w:tc>
          <w:tcPr>
            <w:tcW w:w="6717" w:type="dxa"/>
          </w:tcPr>
          <w:p w:rsidR="00E7678A" w:rsidRPr="00FE1019" w:rsidRDefault="00E7678A" w:rsidP="00E7678A">
            <w:r w:rsidRPr="00FE1019">
              <w:t xml:space="preserve">Payable Development Surcharge </w:t>
            </w:r>
          </w:p>
          <w:p w:rsidR="00E7678A" w:rsidRPr="00FE1019" w:rsidRDefault="00E7678A" w:rsidP="00E7678A"/>
        </w:tc>
        <w:tc>
          <w:tcPr>
            <w:tcW w:w="549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</w:tr>
      <w:tr w:rsidR="00E7678A" w:rsidTr="00E7678A">
        <w:trPr>
          <w:trHeight w:val="510"/>
        </w:trPr>
        <w:tc>
          <w:tcPr>
            <w:tcW w:w="6717" w:type="dxa"/>
          </w:tcPr>
          <w:p w:rsidR="00E7678A" w:rsidRPr="00FE1019" w:rsidRDefault="00E7678A" w:rsidP="00E7678A">
            <w:r w:rsidRPr="00FE1019">
              <w:t xml:space="preserve">Payable ICT Development Surcharge </w:t>
            </w:r>
          </w:p>
          <w:p w:rsidR="00E7678A" w:rsidRPr="00FE1019" w:rsidRDefault="00E7678A" w:rsidP="00E7678A"/>
        </w:tc>
        <w:tc>
          <w:tcPr>
            <w:tcW w:w="549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</w:tr>
      <w:tr w:rsidR="00E7678A" w:rsidTr="00E7678A">
        <w:trPr>
          <w:trHeight w:val="499"/>
        </w:trPr>
        <w:tc>
          <w:tcPr>
            <w:tcW w:w="6717" w:type="dxa"/>
          </w:tcPr>
          <w:p w:rsidR="00E7678A" w:rsidRPr="00FE1019" w:rsidRDefault="00E7678A" w:rsidP="00E7678A">
            <w:r w:rsidRPr="00FE1019">
              <w:t xml:space="preserve">Payable Health Care Surcharge </w:t>
            </w:r>
          </w:p>
          <w:p w:rsidR="00E7678A" w:rsidRPr="00FE1019" w:rsidRDefault="00E7678A" w:rsidP="00E7678A"/>
        </w:tc>
        <w:tc>
          <w:tcPr>
            <w:tcW w:w="549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</w:tr>
      <w:tr w:rsidR="00E7678A" w:rsidTr="00E7678A">
        <w:trPr>
          <w:trHeight w:val="510"/>
        </w:trPr>
        <w:tc>
          <w:tcPr>
            <w:tcW w:w="6717" w:type="dxa"/>
          </w:tcPr>
          <w:p w:rsidR="00E7678A" w:rsidRPr="00FE1019" w:rsidRDefault="00E7678A" w:rsidP="00E7678A">
            <w:r w:rsidRPr="00FE1019">
              <w:t xml:space="preserve">Payable Environmental Protection Surcharge </w:t>
            </w:r>
          </w:p>
          <w:p w:rsidR="00E7678A" w:rsidRPr="00FE1019" w:rsidRDefault="00E7678A" w:rsidP="00E7678A"/>
        </w:tc>
        <w:tc>
          <w:tcPr>
            <w:tcW w:w="549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</w:tr>
      <w:tr w:rsidR="00E7678A" w:rsidTr="00E7678A">
        <w:trPr>
          <w:trHeight w:val="510"/>
        </w:trPr>
        <w:tc>
          <w:tcPr>
            <w:tcW w:w="6717" w:type="dxa"/>
          </w:tcPr>
          <w:p w:rsidR="00E7678A" w:rsidRPr="00FE1019" w:rsidRDefault="00E7678A" w:rsidP="00E7678A">
            <w:r w:rsidRPr="00FE1019">
              <w:t>Net Payable  Turn over Tax For Treasury Deposit (12+12+14+15)</w:t>
            </w:r>
          </w:p>
        </w:tc>
        <w:tc>
          <w:tcPr>
            <w:tcW w:w="549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E7678A">
            <w:pPr>
              <w:jc w:val="center"/>
              <w:rPr>
                <w:b/>
              </w:rPr>
            </w:pPr>
          </w:p>
        </w:tc>
      </w:tr>
      <w:tr w:rsidR="00E7678A" w:rsidTr="00E7678A">
        <w:trPr>
          <w:trHeight w:val="413"/>
        </w:trPr>
        <w:tc>
          <w:tcPr>
            <w:tcW w:w="6717" w:type="dxa"/>
          </w:tcPr>
          <w:p w:rsidR="00E7678A" w:rsidRDefault="00E7678A" w:rsidP="00E7678A">
            <w:pPr>
              <w:rPr>
                <w:b/>
              </w:rPr>
            </w:pPr>
            <w:r w:rsidRPr="00FE1019">
              <w:t>Closing balance of last Tax Period (Turnover Tax)</w:t>
            </w:r>
          </w:p>
        </w:tc>
        <w:tc>
          <w:tcPr>
            <w:tcW w:w="549" w:type="dxa"/>
          </w:tcPr>
          <w:p w:rsidR="00E7678A" w:rsidRDefault="00E7678A" w:rsidP="003F1BCD">
            <w:pPr>
              <w:jc w:val="center"/>
              <w:rPr>
                <w:b/>
              </w:rPr>
            </w:pPr>
          </w:p>
        </w:tc>
        <w:tc>
          <w:tcPr>
            <w:tcW w:w="2412" w:type="dxa"/>
          </w:tcPr>
          <w:p w:rsidR="00E7678A" w:rsidRDefault="00E7678A" w:rsidP="003F1BCD">
            <w:pPr>
              <w:jc w:val="center"/>
              <w:rPr>
                <w:b/>
              </w:rPr>
            </w:pPr>
          </w:p>
        </w:tc>
      </w:tr>
    </w:tbl>
    <w:p w:rsidR="00FE1019" w:rsidRPr="00E7678A" w:rsidRDefault="00FE1019" w:rsidP="003F1BCD">
      <w:pPr>
        <w:jc w:val="center"/>
      </w:pPr>
    </w:p>
    <w:p w:rsidR="009C29DE" w:rsidRPr="00FE1019" w:rsidRDefault="009C29DE" w:rsidP="003F1BCD">
      <w:r w:rsidRPr="00FE1019">
        <w:lastRenderedPageBreak/>
        <w:br/>
      </w:r>
    </w:p>
    <w:p w:rsidR="009C29DE" w:rsidRDefault="009C29DE" w:rsidP="003F1BCD">
      <w:pPr>
        <w:rPr>
          <w:b/>
        </w:rPr>
      </w:pPr>
    </w:p>
    <w:p w:rsidR="009C29DE" w:rsidRDefault="009C29DE" w:rsidP="009C29DE">
      <w:pPr>
        <w:jc w:val="center"/>
        <w:rPr>
          <w:b/>
        </w:rPr>
      </w:pPr>
      <w:r w:rsidRPr="00F930A1">
        <w:rPr>
          <w:b/>
          <w:highlight w:val="lightGray"/>
        </w:rPr>
        <w:t>Part-6: ACCOUNTS CODE WISE PAYMENT SCHDULE (TREASERY DEPOSIT)</w:t>
      </w:r>
      <w:r>
        <w:rPr>
          <w:b/>
        </w:rPr>
        <w:t xml:space="preserve"> </w:t>
      </w:r>
    </w:p>
    <w:p w:rsidR="009C29DE" w:rsidRDefault="00193E0B" w:rsidP="009C29DE">
      <w:pPr>
        <w:jc w:val="center"/>
        <w:rPr>
          <w:b/>
        </w:rPr>
      </w:pPr>
      <w:r>
        <w:rPr>
          <w:b/>
        </w:rPr>
        <w:t xml:space="preserve">                             </w:t>
      </w:r>
      <w:proofErr w:type="spellStart"/>
      <w:r w:rsidR="009C29DE">
        <w:rPr>
          <w:b/>
        </w:rPr>
        <w:t>Iteams</w:t>
      </w:r>
      <w:proofErr w:type="spellEnd"/>
      <w:r w:rsidR="009C29DE">
        <w:rPr>
          <w:b/>
        </w:rPr>
        <w:t xml:space="preserve"> </w:t>
      </w:r>
      <w:r>
        <w:rPr>
          <w:b/>
        </w:rPr>
        <w:t xml:space="preserve">                             </w:t>
      </w:r>
      <w:r w:rsidR="00C44DD7">
        <w:rPr>
          <w:b/>
        </w:rPr>
        <w:tab/>
        <w:t>Note</w:t>
      </w:r>
      <w:r>
        <w:rPr>
          <w:b/>
        </w:rPr>
        <w:t xml:space="preserve">            </w:t>
      </w:r>
      <w:r w:rsidR="00C44DD7">
        <w:rPr>
          <w:b/>
        </w:rPr>
        <w:t xml:space="preserve">     Economic Code</w:t>
      </w:r>
      <w:r>
        <w:rPr>
          <w:b/>
        </w:rPr>
        <w:t xml:space="preserve">                           </w:t>
      </w:r>
      <w:r w:rsidR="00C44DD7">
        <w:rPr>
          <w:b/>
        </w:rPr>
        <w:t xml:space="preserve"> </w:t>
      </w:r>
      <w:proofErr w:type="spellStart"/>
      <w:r w:rsidR="00C44DD7">
        <w:rPr>
          <w:b/>
        </w:rPr>
        <w:t>Ammount</w:t>
      </w:r>
      <w:proofErr w:type="spellEnd"/>
      <w:r w:rsidR="00C44DD7">
        <w:rPr>
          <w:b/>
        </w:rPr>
        <w:t xml:space="preserve"> </w:t>
      </w:r>
    </w:p>
    <w:p w:rsidR="00193E0B" w:rsidRDefault="00C44DD7" w:rsidP="00C44DD7">
      <w:pPr>
        <w:rPr>
          <w:b/>
        </w:rPr>
      </w:pPr>
      <w:r>
        <w:rPr>
          <w:b/>
        </w:rPr>
        <w:t xml:space="preserve">Tax Deposit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the Current Tax period Excise Duty                        </w:t>
      </w:r>
    </w:p>
    <w:p w:rsidR="00C44DD7" w:rsidRPr="00193E0B" w:rsidRDefault="00C44DD7" w:rsidP="00193E0B">
      <w:pPr>
        <w:spacing w:after="0"/>
      </w:pPr>
      <w:r w:rsidRPr="00193E0B">
        <w:t xml:space="preserve">Development Surcharge </w:t>
      </w:r>
    </w:p>
    <w:p w:rsidR="00C44DD7" w:rsidRPr="00193E0B" w:rsidRDefault="00C44DD7" w:rsidP="00193E0B">
      <w:pPr>
        <w:spacing w:after="0"/>
      </w:pPr>
      <w:r w:rsidRPr="00193E0B">
        <w:t xml:space="preserve">ICT Development Surcharge </w:t>
      </w:r>
      <w:r w:rsidRPr="00193E0B">
        <w:br/>
        <w:t xml:space="preserve">Health Care Surcharge </w:t>
      </w:r>
    </w:p>
    <w:p w:rsidR="00C44DD7" w:rsidRDefault="00C44DD7" w:rsidP="00193E0B">
      <w:pPr>
        <w:spacing w:after="0"/>
        <w:rPr>
          <w:b/>
        </w:rPr>
      </w:pPr>
      <w:r w:rsidRPr="00193E0B">
        <w:t xml:space="preserve">Environmental Protection Surcharge </w:t>
      </w:r>
    </w:p>
    <w:p w:rsidR="00C44DD7" w:rsidRPr="009C29DE" w:rsidRDefault="00C44DD7" w:rsidP="00C44DD7">
      <w:pPr>
        <w:jc w:val="center"/>
        <w:rPr>
          <w:b/>
        </w:rPr>
      </w:pPr>
      <w:r w:rsidRPr="00F930A1">
        <w:rPr>
          <w:b/>
          <w:highlight w:val="lightGray"/>
        </w:rPr>
        <w:t>Part-7 CLOSING BALANCE</w:t>
      </w:r>
      <w:r>
        <w:rPr>
          <w:b/>
        </w:rPr>
        <w:t xml:space="preserve"> </w:t>
      </w:r>
    </w:p>
    <w:p w:rsidR="00C44DD7" w:rsidRDefault="00C44DD7" w:rsidP="00C44DD7">
      <w:pPr>
        <w:jc w:val="center"/>
        <w:rPr>
          <w:b/>
        </w:rPr>
      </w:pPr>
      <w:proofErr w:type="spellStart"/>
      <w:r>
        <w:rPr>
          <w:b/>
        </w:rPr>
        <w:t>Iteams</w:t>
      </w:r>
      <w:proofErr w:type="spellEnd"/>
      <w:r>
        <w:rPr>
          <w:b/>
        </w:rPr>
        <w:t xml:space="preserve"> /</w:t>
      </w:r>
      <w:r>
        <w:rPr>
          <w:b/>
        </w:rPr>
        <w:tab/>
        <w:t xml:space="preserve">Note/     </w:t>
      </w:r>
      <w:proofErr w:type="spellStart"/>
      <w:r>
        <w:rPr>
          <w:b/>
        </w:rPr>
        <w:t>Ammount</w:t>
      </w:r>
      <w:proofErr w:type="spellEnd"/>
      <w:r>
        <w:rPr>
          <w:b/>
        </w:rPr>
        <w:t xml:space="preserve"> </w:t>
      </w:r>
    </w:p>
    <w:p w:rsidR="00C44DD7" w:rsidRPr="00193E0B" w:rsidRDefault="00C44DD7" w:rsidP="00C44DD7">
      <w:r w:rsidRPr="00193E0B">
        <w:t>Closing Balance (Turnover tax) (23-21)</w:t>
      </w:r>
    </w:p>
    <w:p w:rsidR="00C44DD7" w:rsidRDefault="00C44DD7" w:rsidP="00C44DD7">
      <w:pPr>
        <w:jc w:val="center"/>
        <w:rPr>
          <w:b/>
        </w:rPr>
      </w:pPr>
      <w:r w:rsidRPr="00F930A1">
        <w:rPr>
          <w:b/>
          <w:highlight w:val="lightGray"/>
        </w:rPr>
        <w:t>Part-8 DECLARATION</w:t>
      </w:r>
    </w:p>
    <w:p w:rsidR="00C44DD7" w:rsidRPr="00193E0B" w:rsidRDefault="00C44DD7" w:rsidP="00193E0B">
      <w:r w:rsidRPr="00193E0B">
        <w:t xml:space="preserve">I hereby </w:t>
      </w:r>
      <w:r w:rsidR="00193E0B" w:rsidRPr="00193E0B">
        <w:t>Declare that</w:t>
      </w:r>
      <w:r w:rsidRPr="00193E0B">
        <w:t xml:space="preserve"> all information provided in this Return Form are </w:t>
      </w:r>
      <w:proofErr w:type="gramStart"/>
      <w:r w:rsidRPr="00193E0B">
        <w:t>complete ,</w:t>
      </w:r>
      <w:proofErr w:type="gramEnd"/>
      <w:r w:rsidRPr="00193E0B">
        <w:t xml:space="preserve"> true &amp; accurate.  In case of any untrue / incomplete </w:t>
      </w:r>
      <w:r w:rsidR="00193E0B" w:rsidRPr="00193E0B">
        <w:t>statement,</w:t>
      </w:r>
      <w:r w:rsidRPr="00193E0B">
        <w:t xml:space="preserve"> I may be subjected to penal action under The value added </w:t>
      </w:r>
      <w:proofErr w:type="gramStart"/>
      <w:r w:rsidRPr="00193E0B">
        <w:t>tax  and</w:t>
      </w:r>
      <w:proofErr w:type="gramEnd"/>
      <w:r w:rsidRPr="00193E0B">
        <w:t xml:space="preserve"> Supplementary Duty Act, 2012 or any other applicable Act prevailing at present.</w:t>
      </w:r>
    </w:p>
    <w:p w:rsidR="00C44DD7" w:rsidRDefault="00E514CE" w:rsidP="00193E0B">
      <w:pPr>
        <w:spacing w:after="0"/>
        <w:rPr>
          <w:b/>
        </w:rPr>
      </w:pPr>
      <w:r>
        <w:rPr>
          <w:b/>
        </w:rPr>
        <w:t>Name</w:t>
      </w:r>
    </w:p>
    <w:p w:rsidR="00E514CE" w:rsidRDefault="00E514CE" w:rsidP="00193E0B">
      <w:pPr>
        <w:spacing w:after="0"/>
        <w:rPr>
          <w:b/>
        </w:rPr>
      </w:pPr>
      <w:r>
        <w:rPr>
          <w:b/>
        </w:rPr>
        <w:t xml:space="preserve">Designation </w:t>
      </w:r>
    </w:p>
    <w:p w:rsidR="00E514CE" w:rsidRDefault="00E514CE" w:rsidP="00193E0B">
      <w:pPr>
        <w:spacing w:after="0"/>
        <w:rPr>
          <w:b/>
        </w:rPr>
      </w:pPr>
      <w:r>
        <w:rPr>
          <w:b/>
        </w:rPr>
        <w:t xml:space="preserve">Mobile Number </w:t>
      </w:r>
    </w:p>
    <w:p w:rsidR="00E514CE" w:rsidRDefault="00E514CE" w:rsidP="00C44DD7">
      <w:pPr>
        <w:rPr>
          <w:b/>
        </w:rPr>
      </w:pPr>
      <w:r>
        <w:rPr>
          <w:b/>
        </w:rPr>
        <w:t xml:space="preserve">National ID/Passport Number </w:t>
      </w:r>
    </w:p>
    <w:p w:rsidR="00E514CE" w:rsidRDefault="00E514CE" w:rsidP="00C44DD7">
      <w:pPr>
        <w:rPr>
          <w:b/>
        </w:rPr>
      </w:pPr>
      <w:r>
        <w:rPr>
          <w:b/>
        </w:rPr>
        <w:t xml:space="preserve">Email </w:t>
      </w:r>
    </w:p>
    <w:p w:rsidR="00E514CE" w:rsidRDefault="00E514CE" w:rsidP="00C44DD7">
      <w:pPr>
        <w:rPr>
          <w:b/>
        </w:rPr>
      </w:pPr>
      <w:r>
        <w:rPr>
          <w:b/>
        </w:rPr>
        <w:t xml:space="preserve">Signature </w:t>
      </w:r>
    </w:p>
    <w:p w:rsidR="00E514CE" w:rsidRDefault="00E514CE" w:rsidP="00C44DD7">
      <w:pPr>
        <w:rPr>
          <w:b/>
        </w:rPr>
      </w:pPr>
      <w:r>
        <w:rPr>
          <w:b/>
        </w:rPr>
        <w:t xml:space="preserve">[Not required for electronic </w:t>
      </w:r>
      <w:r w:rsidR="00193E0B">
        <w:rPr>
          <w:b/>
        </w:rPr>
        <w:t>submission]</w:t>
      </w:r>
    </w:p>
    <w:p w:rsidR="00E514CE" w:rsidRDefault="00E514CE" w:rsidP="00C44DD7">
      <w:pPr>
        <w:rPr>
          <w:b/>
        </w:rPr>
      </w:pPr>
    </w:p>
    <w:sectPr w:rsidR="00E51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60"/>
    <w:rsid w:val="000007AB"/>
    <w:rsid w:val="00113333"/>
    <w:rsid w:val="001356C7"/>
    <w:rsid w:val="00193C60"/>
    <w:rsid w:val="00193E0B"/>
    <w:rsid w:val="003F1BCD"/>
    <w:rsid w:val="004E1CF0"/>
    <w:rsid w:val="00711856"/>
    <w:rsid w:val="0093714C"/>
    <w:rsid w:val="009C29DE"/>
    <w:rsid w:val="00B12CB2"/>
    <w:rsid w:val="00B24965"/>
    <w:rsid w:val="00C44DD7"/>
    <w:rsid w:val="00DB2277"/>
    <w:rsid w:val="00E514CE"/>
    <w:rsid w:val="00E7678A"/>
    <w:rsid w:val="00F930A1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FC53-C734-4880-BA5E-C65F6D86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2021-06-20T00:28:00Z</dcterms:created>
  <dcterms:modified xsi:type="dcterms:W3CDTF">2021-06-20T00:28:00Z</dcterms:modified>
</cp:coreProperties>
</file>